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F2" w:rsidRPr="00D56AF2" w:rsidRDefault="00D56AF2" w:rsidP="004D04AB">
      <w:pPr>
        <w:spacing w:line="360" w:lineRule="auto"/>
        <w:ind w:left="-709" w:right="-93"/>
        <w:jc w:val="both"/>
        <w:rPr>
          <w:rFonts w:ascii="Arial Unicode MS" w:eastAsia="Arial Unicode MS" w:hAnsi="Arial Unicode MS" w:cs="Arial Unicode MS"/>
        </w:rPr>
      </w:pPr>
      <w:proofErr w:type="spellStart"/>
      <w:r w:rsidRPr="00D56AF2">
        <w:rPr>
          <w:rFonts w:ascii="Arial Unicode MS" w:eastAsia="Arial Unicode MS" w:hAnsi="Arial Unicode MS" w:cs="Arial Unicode MS"/>
        </w:rPr>
        <w:t>Abendroth</w:t>
      </w:r>
      <w:proofErr w:type="spellEnd"/>
      <w:r w:rsidRPr="00D56AF2">
        <w:rPr>
          <w:rFonts w:ascii="Arial Unicode MS" w:eastAsia="Arial Unicode MS" w:hAnsi="Arial Unicode MS" w:cs="Arial Unicode MS"/>
        </w:rPr>
        <w:t xml:space="preserve">, W. (1983). “La Asociación Internacional de los Trabajadores”. En </w:t>
      </w:r>
      <w:r w:rsidRPr="00D56AF2">
        <w:rPr>
          <w:rFonts w:ascii="Arial Unicode MS" w:eastAsia="Arial Unicode MS" w:hAnsi="Arial Unicode MS" w:cs="Arial Unicode MS"/>
          <w:i/>
        </w:rPr>
        <w:t xml:space="preserve">Historia Social del movimiento obrero europeo. </w:t>
      </w:r>
      <w:r w:rsidRPr="00D56AF2">
        <w:rPr>
          <w:rFonts w:ascii="Arial Unicode MS" w:eastAsia="Arial Unicode MS" w:hAnsi="Arial Unicode MS" w:cs="Arial Unicode MS"/>
        </w:rPr>
        <w:t>Barcelona: Laia</w:t>
      </w:r>
    </w:p>
    <w:p w:rsidR="00246680" w:rsidRPr="003F25CB" w:rsidRDefault="00246680" w:rsidP="004D04AB">
      <w:pPr>
        <w:spacing w:line="360" w:lineRule="auto"/>
        <w:ind w:left="-709" w:right="-93"/>
        <w:jc w:val="both"/>
        <w:rPr>
          <w:rFonts w:ascii="Arial Unicode MS" w:eastAsia="Arial Unicode MS" w:hAnsi="Arial Unicode MS" w:cs="Arial Unicode MS"/>
          <w:b/>
        </w:rPr>
      </w:pPr>
      <w:r w:rsidRPr="003F25CB">
        <w:rPr>
          <w:rFonts w:ascii="Arial Unicode MS" w:eastAsia="Arial Unicode MS" w:hAnsi="Arial Unicode MS" w:cs="Arial Unicode MS"/>
          <w:b/>
        </w:rPr>
        <w:t>¿Por qué la experiencia de la A</w:t>
      </w:r>
      <w:r w:rsidR="00280B5E">
        <w:rPr>
          <w:rFonts w:ascii="Arial Unicode MS" w:eastAsia="Arial Unicode MS" w:hAnsi="Arial Unicode MS" w:cs="Arial Unicode MS"/>
          <w:b/>
        </w:rPr>
        <w:t xml:space="preserve">sociación Internacional de los </w:t>
      </w:r>
      <w:r w:rsidRPr="003F25CB">
        <w:rPr>
          <w:rFonts w:ascii="Arial Unicode MS" w:eastAsia="Arial Unicode MS" w:hAnsi="Arial Unicode MS" w:cs="Arial Unicode MS"/>
          <w:b/>
        </w:rPr>
        <w:t>T</w:t>
      </w:r>
      <w:r w:rsidR="00280B5E">
        <w:rPr>
          <w:rFonts w:ascii="Arial Unicode MS" w:eastAsia="Arial Unicode MS" w:hAnsi="Arial Unicode MS" w:cs="Arial Unicode MS"/>
          <w:b/>
        </w:rPr>
        <w:t xml:space="preserve">rabajadores </w:t>
      </w:r>
      <w:r w:rsidRPr="003F25CB">
        <w:rPr>
          <w:rFonts w:ascii="Arial Unicode MS" w:eastAsia="Arial Unicode MS" w:hAnsi="Arial Unicode MS" w:cs="Arial Unicode MS"/>
          <w:b/>
        </w:rPr>
        <w:t xml:space="preserve"> (Primera Internacional) creó las condiciones para la fase siguiente del movimiento obrero: los partidos obreros nacionales y el auge de los sindicatos?</w:t>
      </w:r>
    </w:p>
    <w:p w:rsidR="00895D0B" w:rsidRPr="003F25CB" w:rsidRDefault="00280B5E" w:rsidP="004D04A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895D0B" w:rsidRPr="003F25CB">
        <w:rPr>
          <w:rFonts w:ascii="Arial Unicode MS" w:eastAsia="Arial Unicode MS" w:hAnsi="Arial Unicode MS" w:cs="Arial Unicode MS"/>
        </w:rPr>
        <w:t>¿Por qué el autor afirma que la AIT “dio a los obreros y a los países, en los que en 1864 no había aún indicios de organizaciones obreras independientes, el impulso que les permitiese separarse del liberalismo burgués”?</w:t>
      </w:r>
    </w:p>
    <w:p w:rsidR="00895D0B" w:rsidRPr="003F25CB" w:rsidRDefault="00280B5E" w:rsidP="004D04A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895D0B" w:rsidRPr="003F25CB">
        <w:rPr>
          <w:rFonts w:ascii="Arial Unicode MS" w:eastAsia="Arial Unicode MS" w:hAnsi="Arial Unicode MS" w:cs="Arial Unicode MS"/>
        </w:rPr>
        <w:t>¿Qué concepciones contrapuestas quedaron de manifiesto en el Congreso de 18</w:t>
      </w:r>
      <w:r>
        <w:rPr>
          <w:rFonts w:ascii="Arial Unicode MS" w:eastAsia="Arial Unicode MS" w:hAnsi="Arial Unicode MS" w:cs="Arial Unicode MS"/>
        </w:rPr>
        <w:t>65? ¿Qué posición s</w:t>
      </w:r>
      <w:r w:rsidR="00895D0B" w:rsidRPr="003F25CB">
        <w:rPr>
          <w:rFonts w:ascii="Arial Unicode MS" w:eastAsia="Arial Unicode MS" w:hAnsi="Arial Unicode MS" w:cs="Arial Unicode MS"/>
        </w:rPr>
        <w:t>e impuso</w:t>
      </w:r>
      <w:r>
        <w:rPr>
          <w:rFonts w:ascii="Arial Unicode MS" w:eastAsia="Arial Unicode MS" w:hAnsi="Arial Unicode MS" w:cs="Arial Unicode MS"/>
        </w:rPr>
        <w:t>, al respecto</w:t>
      </w:r>
      <w:r w:rsidR="00895D0B" w:rsidRPr="003F25CB">
        <w:rPr>
          <w:rFonts w:ascii="Arial Unicode MS" w:eastAsia="Arial Unicode MS" w:hAnsi="Arial Unicode MS" w:cs="Arial Unicode MS"/>
        </w:rPr>
        <w:t xml:space="preserve"> a partir del congreso de Ginebra de 1866?</w:t>
      </w:r>
    </w:p>
    <w:p w:rsidR="005E3BE1" w:rsidRPr="003F25CB" w:rsidRDefault="00280B5E" w:rsidP="004D04A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5E3BE1" w:rsidRPr="003F25CB">
        <w:rPr>
          <w:rFonts w:ascii="Arial Unicode MS" w:eastAsia="Arial Unicode MS" w:hAnsi="Arial Unicode MS" w:cs="Arial Unicode MS"/>
        </w:rPr>
        <w:t xml:space="preserve">¿Qué tema continuó siendo debate en los congresos posteriores y </w:t>
      </w:r>
      <w:r>
        <w:rPr>
          <w:rFonts w:ascii="Arial Unicode MS" w:eastAsia="Arial Unicode MS" w:hAnsi="Arial Unicode MS" w:cs="Arial Unicode MS"/>
        </w:rPr>
        <w:t>cuáles eran las posturas</w:t>
      </w:r>
      <w:r w:rsidR="005E3BE1" w:rsidRPr="003F25CB">
        <w:rPr>
          <w:rFonts w:ascii="Arial Unicode MS" w:eastAsia="Arial Unicode MS" w:hAnsi="Arial Unicode MS" w:cs="Arial Unicode MS"/>
        </w:rPr>
        <w:t>? ¿Qué se imponen en</w:t>
      </w:r>
      <w:r w:rsidR="003F25CB">
        <w:rPr>
          <w:rFonts w:ascii="Arial Unicode MS" w:eastAsia="Arial Unicode MS" w:hAnsi="Arial Unicode MS" w:cs="Arial Unicode MS"/>
        </w:rPr>
        <w:t xml:space="preserve"> el congreso de Bruselas 1868</w:t>
      </w:r>
      <w:r>
        <w:rPr>
          <w:rFonts w:ascii="Arial Unicode MS" w:eastAsia="Arial Unicode MS" w:hAnsi="Arial Unicode MS" w:cs="Arial Unicode MS"/>
        </w:rPr>
        <w:t xml:space="preserve"> en relación a ello</w:t>
      </w:r>
      <w:r w:rsidR="003F25CB">
        <w:rPr>
          <w:rFonts w:ascii="Arial Unicode MS" w:eastAsia="Arial Unicode MS" w:hAnsi="Arial Unicode MS" w:cs="Arial Unicode MS"/>
        </w:rPr>
        <w:t>?</w:t>
      </w:r>
    </w:p>
    <w:p w:rsidR="00104B42" w:rsidRPr="003F25CB" w:rsidRDefault="00280B5E" w:rsidP="004D04A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FD3EDD" w:rsidRPr="003F25CB">
        <w:rPr>
          <w:rFonts w:ascii="Arial Unicode MS" w:eastAsia="Arial Unicode MS" w:hAnsi="Arial Unicode MS" w:cs="Arial Unicode MS"/>
        </w:rPr>
        <w:t>¿</w:t>
      </w:r>
      <w:r w:rsidR="00104B42" w:rsidRPr="003F25CB">
        <w:rPr>
          <w:rFonts w:ascii="Arial Unicode MS" w:eastAsia="Arial Unicode MS" w:hAnsi="Arial Unicode MS" w:cs="Arial Unicode MS"/>
        </w:rPr>
        <w:t>Por qué el estallido de la g</w:t>
      </w:r>
      <w:r w:rsidR="00FD3EDD" w:rsidRPr="003F25CB">
        <w:rPr>
          <w:rFonts w:ascii="Arial Unicode MS" w:eastAsia="Arial Unicode MS" w:hAnsi="Arial Unicode MS" w:cs="Arial Unicode MS"/>
        </w:rPr>
        <w:t>uerra entre Fra</w:t>
      </w:r>
      <w:r w:rsidR="003F25CB">
        <w:rPr>
          <w:rFonts w:ascii="Arial Unicode MS" w:eastAsia="Arial Unicode MS" w:hAnsi="Arial Unicode MS" w:cs="Arial Unicode MS"/>
        </w:rPr>
        <w:t>ncia y Alemania y, posteriormente,</w:t>
      </w:r>
      <w:r w:rsidR="00FD3EDD" w:rsidRPr="003F25CB">
        <w:rPr>
          <w:rFonts w:ascii="Arial Unicode MS" w:eastAsia="Arial Unicode MS" w:hAnsi="Arial Unicode MS" w:cs="Arial Unicode MS"/>
        </w:rPr>
        <w:t xml:space="preserve"> la Comuna de París </w:t>
      </w:r>
      <w:r w:rsidR="003F25CB">
        <w:rPr>
          <w:rFonts w:ascii="Arial Unicode MS" w:eastAsia="Arial Unicode MS" w:hAnsi="Arial Unicode MS" w:cs="Arial Unicode MS"/>
        </w:rPr>
        <w:t>mostraron</w:t>
      </w:r>
      <w:r w:rsidR="00104B42" w:rsidRPr="003F25CB">
        <w:rPr>
          <w:rFonts w:ascii="Arial Unicode MS" w:eastAsia="Arial Unicode MS" w:hAnsi="Arial Unicode MS" w:cs="Arial Unicode MS"/>
        </w:rPr>
        <w:t xml:space="preserve"> que los acuerdos de Bruselas no habían correspondido a la verdadera situación de movilización de la clase obrera</w:t>
      </w:r>
      <w:proofErr w:type="gramStart"/>
      <w:r w:rsidR="00FD3EDD" w:rsidRPr="003F25CB">
        <w:rPr>
          <w:rFonts w:ascii="Arial Unicode MS" w:eastAsia="Arial Unicode MS" w:hAnsi="Arial Unicode MS" w:cs="Arial Unicode MS"/>
        </w:rPr>
        <w:t>?¿</w:t>
      </w:r>
      <w:proofErr w:type="gramEnd"/>
      <w:r w:rsidR="00FD3EDD" w:rsidRPr="003F25CB">
        <w:rPr>
          <w:rFonts w:ascii="Arial Unicode MS" w:eastAsia="Arial Unicode MS" w:hAnsi="Arial Unicode MS" w:cs="Arial Unicode MS"/>
        </w:rPr>
        <w:t xml:space="preserve">Qué consecuencias tuvo esto para la AIT? </w:t>
      </w:r>
    </w:p>
    <w:p w:rsidR="006B1E86" w:rsidRPr="003F25CB" w:rsidRDefault="00280B5E" w:rsidP="004D04A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</w:t>
      </w:r>
      <w:r w:rsidR="003F25CB">
        <w:rPr>
          <w:rFonts w:ascii="Arial Unicode MS" w:eastAsia="Arial Unicode MS" w:hAnsi="Arial Unicode MS" w:cs="Arial Unicode MS"/>
        </w:rPr>
        <w:t>¿Por q</w:t>
      </w:r>
      <w:r w:rsidR="00BD7867" w:rsidRPr="003F25CB">
        <w:rPr>
          <w:rFonts w:ascii="Arial Unicode MS" w:eastAsia="Arial Unicode MS" w:hAnsi="Arial Unicode MS" w:cs="Arial Unicode MS"/>
        </w:rPr>
        <w:t xml:space="preserve">ué </w:t>
      </w:r>
      <w:r w:rsidR="003F25CB">
        <w:rPr>
          <w:rFonts w:ascii="Arial Unicode MS" w:eastAsia="Arial Unicode MS" w:hAnsi="Arial Unicode MS" w:cs="Arial Unicode MS"/>
        </w:rPr>
        <w:t xml:space="preserve">la </w:t>
      </w:r>
      <w:r w:rsidR="00BD7867" w:rsidRPr="003F25CB">
        <w:rPr>
          <w:rFonts w:ascii="Arial Unicode MS" w:eastAsia="Arial Unicode MS" w:hAnsi="Arial Unicode MS" w:cs="Arial Unicode MS"/>
        </w:rPr>
        <w:t>resolución de la conferencia londinense de la Internacional en 1871, marcó el final de la AIT</w:t>
      </w:r>
      <w:r w:rsidR="003F25CB">
        <w:rPr>
          <w:rFonts w:ascii="Arial Unicode MS" w:eastAsia="Arial Unicode MS" w:hAnsi="Arial Unicode MS" w:cs="Arial Unicode MS"/>
        </w:rPr>
        <w:t xml:space="preserve">? </w:t>
      </w:r>
      <w:bookmarkStart w:id="0" w:name="_GoBack"/>
      <w:r w:rsidR="003F25CB" w:rsidRPr="003F25CB">
        <w:rPr>
          <w:rFonts w:ascii="Arial Unicode MS" w:eastAsia="Arial Unicode MS" w:hAnsi="Arial Unicode MS" w:cs="Arial Unicode MS"/>
        </w:rPr>
        <w:t>¿Por qué el autor afirma que</w:t>
      </w:r>
      <w:r w:rsidR="003F25CB">
        <w:rPr>
          <w:rFonts w:ascii="Arial Unicode MS" w:eastAsia="Arial Unicode MS" w:hAnsi="Arial Unicode MS" w:cs="Arial Unicode MS"/>
        </w:rPr>
        <w:t xml:space="preserve"> con el final de la AIT </w:t>
      </w:r>
      <w:r w:rsidR="003F25CB" w:rsidRPr="003F25CB">
        <w:rPr>
          <w:rFonts w:ascii="Arial Unicode MS" w:eastAsia="Arial Unicode MS" w:hAnsi="Arial Unicode MS" w:cs="Arial Unicode MS"/>
        </w:rPr>
        <w:t xml:space="preserve"> </w:t>
      </w:r>
      <w:r w:rsidR="006B1E86" w:rsidRPr="003F25CB">
        <w:rPr>
          <w:rFonts w:ascii="Arial Unicode MS" w:eastAsia="Arial Unicode MS" w:hAnsi="Arial Unicode MS" w:cs="Arial Unicode MS"/>
        </w:rPr>
        <w:t xml:space="preserve">se cerraba una fase del desarrollo del movimiento </w:t>
      </w:r>
      <w:bookmarkEnd w:id="0"/>
      <w:r w:rsidR="006B1E86" w:rsidRPr="003F25CB">
        <w:rPr>
          <w:rFonts w:ascii="Arial Unicode MS" w:eastAsia="Arial Unicode MS" w:hAnsi="Arial Unicode MS" w:cs="Arial Unicode MS"/>
        </w:rPr>
        <w:t>obrero europeo</w:t>
      </w:r>
      <w:r w:rsidR="003F25CB" w:rsidRPr="003F25CB">
        <w:rPr>
          <w:rFonts w:ascii="Arial Unicode MS" w:eastAsia="Arial Unicode MS" w:hAnsi="Arial Unicode MS" w:cs="Arial Unicode MS"/>
        </w:rPr>
        <w:t>?</w:t>
      </w:r>
    </w:p>
    <w:p w:rsidR="00246680" w:rsidRPr="003F25CB" w:rsidRDefault="00246680" w:rsidP="004D04AB">
      <w:pPr>
        <w:ind w:left="-709"/>
        <w:jc w:val="both"/>
        <w:rPr>
          <w:rFonts w:ascii="Arial Unicode MS" w:eastAsia="Arial Unicode MS" w:hAnsi="Arial Unicode MS" w:cs="Arial Unicode MS"/>
        </w:rPr>
      </w:pPr>
    </w:p>
    <w:sectPr w:rsidR="00246680" w:rsidRPr="003F25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80"/>
    <w:rsid w:val="00104B42"/>
    <w:rsid w:val="00104C88"/>
    <w:rsid w:val="00246680"/>
    <w:rsid w:val="00280B5E"/>
    <w:rsid w:val="003F25CB"/>
    <w:rsid w:val="004D04AB"/>
    <w:rsid w:val="005E3BE1"/>
    <w:rsid w:val="006B1E86"/>
    <w:rsid w:val="00895D0B"/>
    <w:rsid w:val="00BD7867"/>
    <w:rsid w:val="00C970B0"/>
    <w:rsid w:val="00D4274B"/>
    <w:rsid w:val="00D56AF2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9</cp:revision>
  <dcterms:created xsi:type="dcterms:W3CDTF">2016-04-01T13:58:00Z</dcterms:created>
  <dcterms:modified xsi:type="dcterms:W3CDTF">2016-04-05T15:49:00Z</dcterms:modified>
</cp:coreProperties>
</file>