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60" w:rsidRPr="008F5670" w:rsidRDefault="007342B6" w:rsidP="005359A3">
      <w:pPr>
        <w:spacing w:after="0"/>
        <w:jc w:val="center"/>
        <w:rPr>
          <w:rFonts w:ascii="Times New Roman" w:hAnsi="Times New Roman" w:cs="Times New Roman"/>
          <w:b/>
          <w:spacing w:val="-3"/>
          <w:sz w:val="24"/>
          <w:szCs w:val="24"/>
        </w:rPr>
      </w:pPr>
      <w:r w:rsidRPr="008F5670">
        <w:rPr>
          <w:rFonts w:ascii="Times New Roman" w:hAnsi="Times New Roman" w:cs="Times New Roman"/>
          <w:b/>
          <w:spacing w:val="-3"/>
          <w:sz w:val="24"/>
          <w:szCs w:val="24"/>
        </w:rPr>
        <w:t>Propuesta de trabajo monográfico</w:t>
      </w:r>
      <w:r w:rsidR="00724860" w:rsidRPr="008F5670">
        <w:rPr>
          <w:rFonts w:ascii="Times New Roman" w:hAnsi="Times New Roman" w:cs="Times New Roman"/>
          <w:b/>
          <w:spacing w:val="-3"/>
          <w:sz w:val="24"/>
          <w:szCs w:val="24"/>
        </w:rPr>
        <w:t xml:space="preserve">: </w:t>
      </w:r>
    </w:p>
    <w:p w:rsidR="007342B6" w:rsidRPr="008F5670" w:rsidRDefault="00724860" w:rsidP="005359A3">
      <w:pPr>
        <w:spacing w:after="0"/>
        <w:jc w:val="center"/>
        <w:rPr>
          <w:rFonts w:ascii="Times New Roman" w:hAnsi="Times New Roman" w:cs="Times New Roman"/>
          <w:b/>
          <w:spacing w:val="-3"/>
          <w:sz w:val="24"/>
          <w:szCs w:val="24"/>
        </w:rPr>
      </w:pPr>
      <w:r w:rsidRPr="008F5670">
        <w:rPr>
          <w:rFonts w:ascii="Times New Roman" w:hAnsi="Times New Roman" w:cs="Times New Roman"/>
          <w:b/>
          <w:spacing w:val="-3"/>
          <w:sz w:val="24"/>
          <w:szCs w:val="24"/>
        </w:rPr>
        <w:t>La lucha contra el patriarcado durante la Revolución Rusa y el estalinismo</w:t>
      </w:r>
    </w:p>
    <w:p w:rsidR="007342B6" w:rsidRPr="008F5670" w:rsidRDefault="007342B6" w:rsidP="00EF7F5D">
      <w:pPr>
        <w:spacing w:after="0"/>
        <w:ind w:left="3538" w:firstLine="708"/>
        <w:jc w:val="both"/>
        <w:rPr>
          <w:rFonts w:ascii="Times New Roman" w:hAnsi="Times New Roman" w:cs="Times New Roman"/>
          <w:i/>
          <w:iCs/>
          <w:spacing w:val="-3"/>
          <w:sz w:val="24"/>
          <w:szCs w:val="24"/>
        </w:rPr>
      </w:pPr>
    </w:p>
    <w:p w:rsidR="005359A3" w:rsidRPr="008F5670" w:rsidRDefault="005359A3" w:rsidP="00EF7F5D">
      <w:pPr>
        <w:spacing w:after="0"/>
        <w:ind w:left="3538" w:firstLine="708"/>
        <w:jc w:val="both"/>
        <w:rPr>
          <w:rFonts w:ascii="Times New Roman" w:hAnsi="Times New Roman" w:cs="Times New Roman"/>
          <w:i/>
          <w:iCs/>
          <w:spacing w:val="-3"/>
          <w:sz w:val="24"/>
          <w:szCs w:val="24"/>
        </w:rPr>
      </w:pPr>
    </w:p>
    <w:p w:rsidR="005A6283" w:rsidRPr="008F5670" w:rsidRDefault="004A4A21" w:rsidP="00EF7F5D">
      <w:pPr>
        <w:spacing w:after="0"/>
        <w:ind w:left="3538" w:firstLine="708"/>
        <w:jc w:val="both"/>
        <w:rPr>
          <w:rFonts w:ascii="Times New Roman" w:hAnsi="Times New Roman" w:cs="Times New Roman"/>
          <w:i/>
          <w:iCs/>
          <w:spacing w:val="-3"/>
          <w:sz w:val="24"/>
          <w:szCs w:val="24"/>
        </w:rPr>
      </w:pPr>
      <w:r w:rsidRPr="008F5670">
        <w:rPr>
          <w:rFonts w:ascii="Times New Roman" w:hAnsi="Times New Roman" w:cs="Times New Roman"/>
          <w:i/>
          <w:iCs/>
          <w:spacing w:val="-3"/>
          <w:sz w:val="24"/>
          <w:szCs w:val="24"/>
        </w:rPr>
        <w:t>“El cambio de una época histórica puede determinarse siempre por la actitud de progreso de la mujer ante la libertad, ya que es aquí, en la relación entre la mujer y el hombre, entre el débil y el fuerte, donde con mayor evidencia se acusa la victoria de la naturaleza humana sobre la brutalidad. El grado de emancipación femenina constituye la pauta natural de la emancipación general”.</w:t>
      </w:r>
    </w:p>
    <w:p w:rsidR="004A4A21" w:rsidRPr="008F5670" w:rsidRDefault="00EF7F5D" w:rsidP="00EF7F5D">
      <w:pPr>
        <w:spacing w:after="0"/>
        <w:ind w:left="3538"/>
        <w:jc w:val="both"/>
        <w:rPr>
          <w:rFonts w:ascii="Times New Roman" w:hAnsi="Times New Roman" w:cs="Times New Roman"/>
          <w:i/>
          <w:iCs/>
          <w:spacing w:val="-3"/>
          <w:sz w:val="24"/>
          <w:szCs w:val="24"/>
        </w:rPr>
      </w:pPr>
      <w:r w:rsidRPr="008F5670">
        <w:rPr>
          <w:rFonts w:ascii="Times New Roman" w:hAnsi="Times New Roman" w:cs="Times New Roman"/>
          <w:i/>
          <w:iCs/>
          <w:spacing w:val="-3"/>
          <w:sz w:val="24"/>
          <w:szCs w:val="24"/>
        </w:rPr>
        <w:t>François Marie Charles Fourier (1772- 1837) socialista utópico francés del siglo XIX.</w:t>
      </w:r>
    </w:p>
    <w:p w:rsidR="00F02381" w:rsidRPr="008F5670" w:rsidRDefault="00F02381" w:rsidP="00EF7F5D">
      <w:pPr>
        <w:spacing w:after="0"/>
        <w:ind w:left="3538"/>
        <w:jc w:val="both"/>
        <w:rPr>
          <w:rFonts w:ascii="Times New Roman" w:hAnsi="Times New Roman" w:cs="Times New Roman"/>
          <w:i/>
          <w:iCs/>
          <w:spacing w:val="-3"/>
          <w:sz w:val="24"/>
          <w:szCs w:val="24"/>
        </w:rPr>
      </w:pPr>
    </w:p>
    <w:p w:rsidR="005359A3" w:rsidRPr="008F5670" w:rsidRDefault="005359A3" w:rsidP="00EF7F5D">
      <w:pPr>
        <w:spacing w:after="0"/>
        <w:ind w:left="3538"/>
        <w:jc w:val="both"/>
        <w:rPr>
          <w:rFonts w:ascii="Times New Roman" w:hAnsi="Times New Roman" w:cs="Times New Roman"/>
          <w:i/>
          <w:iCs/>
          <w:spacing w:val="-3"/>
          <w:sz w:val="24"/>
          <w:szCs w:val="24"/>
        </w:rPr>
      </w:pPr>
    </w:p>
    <w:p w:rsidR="00F02381" w:rsidRPr="008F5670" w:rsidRDefault="00F02381" w:rsidP="00EF7F5D">
      <w:pPr>
        <w:spacing w:after="0"/>
        <w:ind w:left="3538"/>
        <w:jc w:val="both"/>
        <w:rPr>
          <w:rFonts w:ascii="Times New Roman" w:hAnsi="Times New Roman" w:cs="Times New Roman"/>
          <w:i/>
          <w:iCs/>
          <w:spacing w:val="-3"/>
          <w:sz w:val="24"/>
          <w:szCs w:val="24"/>
        </w:rPr>
      </w:pPr>
      <w:r w:rsidRPr="008F5670">
        <w:rPr>
          <w:rFonts w:ascii="Times New Roman" w:hAnsi="Times New Roman" w:cs="Times New Roman"/>
          <w:i/>
          <w:iCs/>
          <w:spacing w:val="-3"/>
          <w:sz w:val="24"/>
          <w:szCs w:val="24"/>
        </w:rPr>
        <w:t>“Todo lo que se ha dicho sobre las mujeres lo han dicho los hombres, las mujeres en la historia no han hablado, hay que hablar con las mujeres”</w:t>
      </w:r>
      <w:r w:rsidR="0028296D" w:rsidRPr="008F5670">
        <w:rPr>
          <w:rFonts w:ascii="Times New Roman" w:hAnsi="Times New Roman" w:cs="Times New Roman"/>
          <w:i/>
          <w:iCs/>
          <w:spacing w:val="-3"/>
          <w:sz w:val="24"/>
          <w:szCs w:val="24"/>
        </w:rPr>
        <w:t>.</w:t>
      </w:r>
    </w:p>
    <w:p w:rsidR="00F02381" w:rsidRPr="008F5670" w:rsidRDefault="00F02381" w:rsidP="00EF7F5D">
      <w:pPr>
        <w:spacing w:after="0"/>
        <w:ind w:left="3538"/>
        <w:jc w:val="both"/>
        <w:rPr>
          <w:rFonts w:ascii="Times New Roman" w:hAnsi="Times New Roman" w:cs="Times New Roman"/>
          <w:i/>
          <w:iCs/>
          <w:spacing w:val="-3"/>
          <w:sz w:val="24"/>
          <w:szCs w:val="24"/>
        </w:rPr>
      </w:pPr>
      <w:r w:rsidRPr="008F5670">
        <w:rPr>
          <w:rFonts w:ascii="Times New Roman" w:hAnsi="Times New Roman" w:cs="Times New Roman"/>
          <w:i/>
          <w:iCs/>
          <w:spacing w:val="-3"/>
          <w:sz w:val="24"/>
          <w:szCs w:val="24"/>
        </w:rPr>
        <w:t>Poullain de la Barre (1647-1725</w:t>
      </w:r>
      <w:r w:rsidR="005359A3" w:rsidRPr="008F5670">
        <w:rPr>
          <w:rFonts w:ascii="Times New Roman" w:hAnsi="Times New Roman" w:cs="Times New Roman"/>
          <w:i/>
          <w:iCs/>
          <w:spacing w:val="-3"/>
          <w:sz w:val="24"/>
          <w:szCs w:val="24"/>
        </w:rPr>
        <w:t>)</w:t>
      </w:r>
      <w:r w:rsidRPr="008F5670">
        <w:rPr>
          <w:rFonts w:ascii="Times New Roman" w:hAnsi="Times New Roman" w:cs="Times New Roman"/>
          <w:i/>
          <w:iCs/>
          <w:spacing w:val="-3"/>
          <w:sz w:val="24"/>
          <w:szCs w:val="24"/>
        </w:rPr>
        <w:t xml:space="preserve"> filósofo cartesiano. </w:t>
      </w:r>
    </w:p>
    <w:p w:rsidR="00E773CC" w:rsidRPr="008F5670" w:rsidRDefault="00E773CC" w:rsidP="00EF7F5D">
      <w:pPr>
        <w:spacing w:after="0"/>
        <w:ind w:left="3538"/>
        <w:jc w:val="both"/>
        <w:rPr>
          <w:rStyle w:val="nfasissutil"/>
          <w:rFonts w:ascii="Times New Roman" w:hAnsi="Times New Roman" w:cs="Times New Roman"/>
          <w:sz w:val="24"/>
          <w:szCs w:val="24"/>
        </w:rPr>
      </w:pPr>
    </w:p>
    <w:p w:rsidR="00F15D3C" w:rsidRPr="008F5670" w:rsidRDefault="00F15D3C" w:rsidP="00F15D3C">
      <w:pPr>
        <w:spacing w:before="100" w:beforeAutospacing="1" w:after="100" w:afterAutospacing="1" w:line="360" w:lineRule="auto"/>
        <w:jc w:val="both"/>
        <w:rPr>
          <w:rFonts w:ascii="Times New Roman" w:hAnsi="Times New Roman" w:cs="Times New Roman"/>
          <w:spacing w:val="-3"/>
          <w:sz w:val="24"/>
          <w:szCs w:val="24"/>
        </w:rPr>
      </w:pPr>
    </w:p>
    <w:p w:rsidR="008463CE" w:rsidRPr="008F5670" w:rsidRDefault="008463CE" w:rsidP="00F15D3C">
      <w:pPr>
        <w:spacing w:before="100" w:beforeAutospacing="1" w:after="100" w:afterAutospacing="1" w:line="360" w:lineRule="auto"/>
        <w:ind w:firstLine="708"/>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Estas</w:t>
      </w:r>
      <w:r w:rsidR="008F5670" w:rsidRPr="008F5670">
        <w:rPr>
          <w:rFonts w:ascii="Times New Roman" w:hAnsi="Times New Roman" w:cs="Times New Roman"/>
          <w:spacing w:val="-3"/>
          <w:sz w:val="24"/>
          <w:szCs w:val="24"/>
        </w:rPr>
        <w:t xml:space="preserve"> </w:t>
      </w:r>
      <w:r w:rsidR="00E03C1D" w:rsidRPr="008F5670">
        <w:rPr>
          <w:rFonts w:ascii="Times New Roman" w:hAnsi="Times New Roman" w:cs="Times New Roman"/>
          <w:spacing w:val="-3"/>
          <w:sz w:val="24"/>
          <w:szCs w:val="24"/>
        </w:rPr>
        <w:t>reflexiones</w:t>
      </w:r>
      <w:r w:rsidR="008F5670" w:rsidRPr="008F5670">
        <w:rPr>
          <w:rFonts w:ascii="Times New Roman" w:hAnsi="Times New Roman" w:cs="Times New Roman"/>
          <w:spacing w:val="-3"/>
          <w:sz w:val="24"/>
          <w:szCs w:val="24"/>
        </w:rPr>
        <w:t xml:space="preserve"> enunciadas p</w:t>
      </w:r>
      <w:r w:rsidR="00217854" w:rsidRPr="008F5670">
        <w:rPr>
          <w:rFonts w:ascii="Times New Roman" w:hAnsi="Times New Roman" w:cs="Times New Roman"/>
          <w:spacing w:val="-3"/>
          <w:sz w:val="24"/>
          <w:szCs w:val="24"/>
        </w:rPr>
        <w:t xml:space="preserve">or </w:t>
      </w:r>
      <w:r w:rsidR="005359A3" w:rsidRPr="008F5670">
        <w:rPr>
          <w:rFonts w:ascii="Times New Roman" w:hAnsi="Times New Roman" w:cs="Times New Roman"/>
          <w:spacing w:val="-3"/>
          <w:sz w:val="24"/>
          <w:szCs w:val="24"/>
        </w:rPr>
        <w:t>Fourier y la Barre</w:t>
      </w:r>
      <w:r w:rsidR="0028296D" w:rsidRPr="008F5670">
        <w:rPr>
          <w:rFonts w:ascii="Times New Roman" w:hAnsi="Times New Roman" w:cs="Times New Roman"/>
          <w:spacing w:val="-3"/>
          <w:sz w:val="24"/>
          <w:szCs w:val="24"/>
        </w:rPr>
        <w:t xml:space="preserve"> en </w:t>
      </w:r>
      <w:r w:rsidR="00217854" w:rsidRPr="008F5670">
        <w:rPr>
          <w:rFonts w:ascii="Times New Roman" w:hAnsi="Times New Roman" w:cs="Times New Roman"/>
          <w:spacing w:val="-3"/>
          <w:sz w:val="24"/>
          <w:szCs w:val="24"/>
        </w:rPr>
        <w:t>l</w:t>
      </w:r>
      <w:r w:rsidR="00E03C1D" w:rsidRPr="008F5670">
        <w:rPr>
          <w:rFonts w:ascii="Times New Roman" w:hAnsi="Times New Roman" w:cs="Times New Roman"/>
          <w:spacing w:val="-3"/>
          <w:sz w:val="24"/>
          <w:szCs w:val="24"/>
        </w:rPr>
        <w:t>os comienzos de la mo</w:t>
      </w:r>
      <w:r w:rsidR="0028296D" w:rsidRPr="008F5670">
        <w:rPr>
          <w:rFonts w:ascii="Times New Roman" w:hAnsi="Times New Roman" w:cs="Times New Roman"/>
          <w:spacing w:val="-3"/>
          <w:sz w:val="24"/>
          <w:szCs w:val="24"/>
        </w:rPr>
        <w:t xml:space="preserve">dernidad </w:t>
      </w:r>
      <w:r w:rsidR="004B51D2" w:rsidRPr="008F5670">
        <w:rPr>
          <w:rFonts w:ascii="Times New Roman" w:hAnsi="Times New Roman" w:cs="Times New Roman"/>
          <w:spacing w:val="-3"/>
          <w:sz w:val="24"/>
          <w:szCs w:val="24"/>
        </w:rPr>
        <w:t xml:space="preserve">aluden a </w:t>
      </w:r>
      <w:r w:rsidR="00817337" w:rsidRPr="008F5670">
        <w:rPr>
          <w:rFonts w:ascii="Times New Roman" w:hAnsi="Times New Roman" w:cs="Times New Roman"/>
          <w:spacing w:val="-3"/>
          <w:sz w:val="24"/>
          <w:szCs w:val="24"/>
        </w:rPr>
        <w:t xml:space="preserve">dos aspectos </w:t>
      </w:r>
      <w:r w:rsidRPr="008F5670">
        <w:rPr>
          <w:rFonts w:ascii="Times New Roman" w:hAnsi="Times New Roman" w:cs="Times New Roman"/>
          <w:spacing w:val="-3"/>
          <w:sz w:val="24"/>
          <w:szCs w:val="24"/>
        </w:rPr>
        <w:t>de la cuestión de género que proponemos</w:t>
      </w:r>
      <w:r w:rsidR="00F15D3C" w:rsidRPr="008F5670">
        <w:rPr>
          <w:rFonts w:ascii="Times New Roman" w:hAnsi="Times New Roman" w:cs="Times New Roman"/>
          <w:spacing w:val="-3"/>
          <w:sz w:val="24"/>
          <w:szCs w:val="24"/>
        </w:rPr>
        <w:t xml:space="preserve"> a</w:t>
      </w:r>
      <w:r w:rsidR="0028296D" w:rsidRPr="008F5670">
        <w:rPr>
          <w:rFonts w:ascii="Times New Roman" w:hAnsi="Times New Roman" w:cs="Times New Roman"/>
          <w:spacing w:val="-3"/>
          <w:sz w:val="24"/>
          <w:szCs w:val="24"/>
        </w:rPr>
        <w:t xml:space="preserve">bordar </w:t>
      </w:r>
      <w:r w:rsidRPr="008F5670">
        <w:rPr>
          <w:rFonts w:ascii="Times New Roman" w:hAnsi="Times New Roman" w:cs="Times New Roman"/>
          <w:spacing w:val="-3"/>
          <w:sz w:val="24"/>
          <w:szCs w:val="24"/>
        </w:rPr>
        <w:t>en lamonografía</w:t>
      </w:r>
      <w:r w:rsidR="004B51D2" w:rsidRPr="008F5670">
        <w:rPr>
          <w:rFonts w:ascii="Times New Roman" w:hAnsi="Times New Roman" w:cs="Times New Roman"/>
          <w:spacing w:val="-3"/>
          <w:sz w:val="24"/>
          <w:szCs w:val="24"/>
        </w:rPr>
        <w:t xml:space="preserve">, pero no en términos generales, sino específicamente en dos momentos clave </w:t>
      </w:r>
      <w:r w:rsidR="0028296D" w:rsidRPr="008F5670">
        <w:rPr>
          <w:rFonts w:ascii="Times New Roman" w:hAnsi="Times New Roman" w:cs="Times New Roman"/>
          <w:spacing w:val="-3"/>
          <w:sz w:val="24"/>
          <w:szCs w:val="24"/>
        </w:rPr>
        <w:t xml:space="preserve">del mundo </w:t>
      </w:r>
      <w:r w:rsidR="004B51D2" w:rsidRPr="008F5670">
        <w:rPr>
          <w:rFonts w:ascii="Times New Roman" w:hAnsi="Times New Roman" w:cs="Times New Roman"/>
          <w:spacing w:val="-3"/>
          <w:sz w:val="24"/>
          <w:szCs w:val="24"/>
        </w:rPr>
        <w:t>contemporáneo Justamente, l</w:t>
      </w:r>
      <w:r w:rsidR="0028296D" w:rsidRPr="008F5670">
        <w:rPr>
          <w:rFonts w:ascii="Times New Roman" w:hAnsi="Times New Roman" w:cs="Times New Roman"/>
          <w:spacing w:val="-3"/>
          <w:sz w:val="24"/>
          <w:szCs w:val="24"/>
        </w:rPr>
        <w:t xml:space="preserve">a propuesta consiste en analizar </w:t>
      </w:r>
      <w:r w:rsidR="00C22E18" w:rsidRPr="008F5670">
        <w:rPr>
          <w:rFonts w:ascii="Times New Roman" w:hAnsi="Times New Roman" w:cs="Times New Roman"/>
          <w:b/>
          <w:i/>
          <w:spacing w:val="-3"/>
          <w:sz w:val="24"/>
          <w:szCs w:val="24"/>
        </w:rPr>
        <w:t>la participaciónde las</w:t>
      </w:r>
      <w:r w:rsidR="005359A3" w:rsidRPr="008F5670">
        <w:rPr>
          <w:rFonts w:ascii="Times New Roman" w:hAnsi="Times New Roman" w:cs="Times New Roman"/>
          <w:b/>
          <w:i/>
          <w:spacing w:val="-3"/>
          <w:sz w:val="24"/>
          <w:szCs w:val="24"/>
        </w:rPr>
        <w:t xml:space="preserve"> mujeres </w:t>
      </w:r>
      <w:r w:rsidR="00217854" w:rsidRPr="008F5670">
        <w:rPr>
          <w:rFonts w:ascii="Times New Roman" w:hAnsi="Times New Roman" w:cs="Times New Roman"/>
          <w:b/>
          <w:i/>
          <w:spacing w:val="-3"/>
          <w:sz w:val="24"/>
          <w:szCs w:val="24"/>
        </w:rPr>
        <w:t>y los conflictos de género</w:t>
      </w:r>
      <w:r w:rsidR="004B51D2" w:rsidRPr="008F5670">
        <w:rPr>
          <w:rFonts w:ascii="Times New Roman" w:hAnsi="Times New Roman" w:cs="Times New Roman"/>
          <w:b/>
          <w:i/>
          <w:spacing w:val="-3"/>
          <w:sz w:val="24"/>
          <w:szCs w:val="24"/>
        </w:rPr>
        <w:t xml:space="preserve"> durante el </w:t>
      </w:r>
      <w:r w:rsidR="000B412A" w:rsidRPr="008F5670">
        <w:rPr>
          <w:rFonts w:ascii="Times New Roman" w:hAnsi="Times New Roman" w:cs="Times New Roman"/>
          <w:b/>
          <w:i/>
          <w:spacing w:val="-3"/>
          <w:sz w:val="24"/>
          <w:szCs w:val="24"/>
        </w:rPr>
        <w:t>estallido y primera etapa</w:t>
      </w:r>
      <w:r w:rsidR="004B51D2" w:rsidRPr="008F5670">
        <w:rPr>
          <w:rFonts w:ascii="Times New Roman" w:hAnsi="Times New Roman" w:cs="Times New Roman"/>
          <w:b/>
          <w:i/>
          <w:spacing w:val="-3"/>
          <w:sz w:val="24"/>
          <w:szCs w:val="24"/>
        </w:rPr>
        <w:t>de la Revolución Rusa</w:t>
      </w:r>
      <w:r w:rsidR="00817337" w:rsidRPr="008F5670">
        <w:rPr>
          <w:rFonts w:ascii="Times New Roman" w:hAnsi="Times New Roman" w:cs="Times New Roman"/>
          <w:b/>
          <w:i/>
          <w:spacing w:val="-3"/>
          <w:sz w:val="24"/>
          <w:szCs w:val="24"/>
        </w:rPr>
        <w:t xml:space="preserve">, </w:t>
      </w:r>
      <w:r w:rsidR="0028296D" w:rsidRPr="008F5670">
        <w:rPr>
          <w:rFonts w:ascii="Times New Roman" w:hAnsi="Times New Roman" w:cs="Times New Roman"/>
          <w:b/>
          <w:i/>
          <w:spacing w:val="-3"/>
          <w:sz w:val="24"/>
          <w:szCs w:val="24"/>
        </w:rPr>
        <w:t xml:space="preserve">por un lado, </w:t>
      </w:r>
      <w:r w:rsidR="00C22E18" w:rsidRPr="008F5670">
        <w:rPr>
          <w:rFonts w:ascii="Times New Roman" w:hAnsi="Times New Roman" w:cs="Times New Roman"/>
          <w:b/>
          <w:i/>
          <w:spacing w:val="-3"/>
          <w:sz w:val="24"/>
          <w:szCs w:val="24"/>
        </w:rPr>
        <w:t xml:space="preserve">y </w:t>
      </w:r>
      <w:r w:rsidR="004B51D2" w:rsidRPr="008F5670">
        <w:rPr>
          <w:rFonts w:ascii="Times New Roman" w:hAnsi="Times New Roman" w:cs="Times New Roman"/>
          <w:b/>
          <w:i/>
          <w:spacing w:val="-3"/>
          <w:sz w:val="24"/>
          <w:szCs w:val="24"/>
        </w:rPr>
        <w:t xml:space="preserve">durante </w:t>
      </w:r>
      <w:r w:rsidR="00817337" w:rsidRPr="008F5670">
        <w:rPr>
          <w:rFonts w:ascii="Times New Roman" w:hAnsi="Times New Roman" w:cs="Times New Roman"/>
          <w:b/>
          <w:i/>
          <w:spacing w:val="-3"/>
          <w:sz w:val="24"/>
          <w:szCs w:val="24"/>
        </w:rPr>
        <w:t xml:space="preserve">el </w:t>
      </w:r>
      <w:r w:rsidR="00C22E18" w:rsidRPr="008F5670">
        <w:rPr>
          <w:rFonts w:ascii="Times New Roman" w:hAnsi="Times New Roman" w:cs="Times New Roman"/>
          <w:b/>
          <w:i/>
          <w:spacing w:val="-3"/>
          <w:sz w:val="24"/>
          <w:szCs w:val="24"/>
        </w:rPr>
        <w:t>estalinismo maduro</w:t>
      </w:r>
      <w:r w:rsidR="0028296D" w:rsidRPr="008F5670">
        <w:rPr>
          <w:rFonts w:ascii="Times New Roman" w:hAnsi="Times New Roman" w:cs="Times New Roman"/>
          <w:b/>
          <w:i/>
          <w:spacing w:val="-3"/>
          <w:sz w:val="24"/>
          <w:szCs w:val="24"/>
        </w:rPr>
        <w:t>, por el otro</w:t>
      </w:r>
      <w:r w:rsidR="00C22E18" w:rsidRPr="008F5670">
        <w:rPr>
          <w:rFonts w:ascii="Times New Roman" w:hAnsi="Times New Roman" w:cs="Times New Roman"/>
          <w:spacing w:val="-3"/>
          <w:sz w:val="24"/>
          <w:szCs w:val="24"/>
        </w:rPr>
        <w:t xml:space="preserve">. </w:t>
      </w:r>
    </w:p>
    <w:p w:rsidR="0011302D" w:rsidRPr="008F5670" w:rsidRDefault="008463CE" w:rsidP="00F15D3C">
      <w:pPr>
        <w:spacing w:before="100" w:beforeAutospacing="1" w:after="100" w:afterAutospacing="1" w:line="36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En base a los estudios específicos que abajo citamos y al testimonio </w:t>
      </w:r>
      <w:r w:rsidR="00F15D3C" w:rsidRPr="008F5670">
        <w:rPr>
          <w:rFonts w:ascii="Times New Roman" w:hAnsi="Times New Roman" w:cs="Times New Roman"/>
          <w:spacing w:val="-3"/>
          <w:sz w:val="24"/>
          <w:szCs w:val="24"/>
        </w:rPr>
        <w:t xml:space="preserve">autobiográfico </w:t>
      </w:r>
      <w:r w:rsidRPr="008F5670">
        <w:rPr>
          <w:rFonts w:ascii="Times New Roman" w:hAnsi="Times New Roman" w:cs="Times New Roman"/>
          <w:spacing w:val="-3"/>
          <w:sz w:val="24"/>
          <w:szCs w:val="24"/>
        </w:rPr>
        <w:t>de</w:t>
      </w:r>
      <w:r w:rsidR="00E37775" w:rsidRPr="008F5670">
        <w:rPr>
          <w:rFonts w:ascii="Times New Roman" w:hAnsi="Times New Roman" w:cs="Times New Roman"/>
          <w:spacing w:val="-3"/>
          <w:sz w:val="24"/>
          <w:szCs w:val="24"/>
        </w:rPr>
        <w:t xml:space="preserve"> Alexandra</w:t>
      </w:r>
      <w:r w:rsidR="008F5670" w:rsidRPr="008F5670">
        <w:rPr>
          <w:rFonts w:ascii="Times New Roman" w:hAnsi="Times New Roman" w:cs="Times New Roman"/>
          <w:spacing w:val="-3"/>
          <w:sz w:val="24"/>
          <w:szCs w:val="24"/>
        </w:rPr>
        <w:t xml:space="preserve"> </w:t>
      </w:r>
      <w:proofErr w:type="spellStart"/>
      <w:r w:rsidR="00F15D3C" w:rsidRPr="008F5670">
        <w:rPr>
          <w:rStyle w:val="nfasissutil"/>
          <w:rFonts w:ascii="Times New Roman" w:hAnsi="Times New Roman" w:cs="Times New Roman"/>
          <w:i w:val="0"/>
          <w:sz w:val="24"/>
          <w:szCs w:val="24"/>
        </w:rPr>
        <w:t>Kollontai</w:t>
      </w:r>
      <w:proofErr w:type="spellEnd"/>
      <w:r w:rsidR="00E03C1D" w:rsidRPr="008F5670">
        <w:rPr>
          <w:rStyle w:val="nfasissutil"/>
          <w:rFonts w:ascii="Times New Roman" w:hAnsi="Times New Roman" w:cs="Times New Roman"/>
          <w:i w:val="0"/>
          <w:sz w:val="24"/>
          <w:szCs w:val="24"/>
        </w:rPr>
        <w:t xml:space="preserve"> -revolucionaria rusa miembro del Comité Central del partido bolchevique</w:t>
      </w:r>
      <w:r w:rsidR="00E37775" w:rsidRPr="008F5670">
        <w:rPr>
          <w:rStyle w:val="nfasissutil"/>
          <w:rFonts w:ascii="Times New Roman" w:hAnsi="Times New Roman" w:cs="Times New Roman"/>
          <w:i w:val="0"/>
          <w:sz w:val="24"/>
          <w:szCs w:val="24"/>
        </w:rPr>
        <w:t>-,</w:t>
      </w:r>
      <w:r w:rsidR="00F15D3C" w:rsidRPr="008F5670">
        <w:rPr>
          <w:rStyle w:val="nfasissutil"/>
          <w:rFonts w:ascii="Times New Roman" w:hAnsi="Times New Roman" w:cs="Times New Roman"/>
          <w:i w:val="0"/>
          <w:sz w:val="24"/>
          <w:szCs w:val="24"/>
        </w:rPr>
        <w:t xml:space="preserve"> proponemos </w:t>
      </w:r>
      <w:r w:rsidR="00133271" w:rsidRPr="008F5670">
        <w:rPr>
          <w:rFonts w:ascii="Times New Roman" w:hAnsi="Times New Roman" w:cs="Times New Roman"/>
          <w:spacing w:val="-3"/>
          <w:sz w:val="24"/>
          <w:szCs w:val="24"/>
        </w:rPr>
        <w:t>contrastar las rupturas y continuidades</w:t>
      </w:r>
      <w:r w:rsidR="00A80C8A" w:rsidRPr="008F5670">
        <w:rPr>
          <w:rFonts w:ascii="Times New Roman" w:hAnsi="Times New Roman" w:cs="Times New Roman"/>
          <w:spacing w:val="-3"/>
          <w:sz w:val="24"/>
          <w:szCs w:val="24"/>
        </w:rPr>
        <w:t xml:space="preserve"> que</w:t>
      </w:r>
      <w:r w:rsidR="00133271" w:rsidRPr="008F5670">
        <w:rPr>
          <w:rFonts w:ascii="Times New Roman" w:hAnsi="Times New Roman" w:cs="Times New Roman"/>
          <w:spacing w:val="-3"/>
          <w:sz w:val="24"/>
          <w:szCs w:val="24"/>
        </w:rPr>
        <w:t xml:space="preserve"> en ambos períodos </w:t>
      </w:r>
      <w:r w:rsidR="00D92649" w:rsidRPr="008F5670">
        <w:rPr>
          <w:rFonts w:ascii="Times New Roman" w:hAnsi="Times New Roman" w:cs="Times New Roman"/>
          <w:spacing w:val="-3"/>
          <w:sz w:val="24"/>
          <w:szCs w:val="24"/>
        </w:rPr>
        <w:t xml:space="preserve">se </w:t>
      </w:r>
      <w:r w:rsidR="00F15D3C" w:rsidRPr="008F5670">
        <w:rPr>
          <w:rFonts w:ascii="Times New Roman" w:hAnsi="Times New Roman" w:cs="Times New Roman"/>
          <w:spacing w:val="-3"/>
          <w:sz w:val="24"/>
          <w:szCs w:val="24"/>
        </w:rPr>
        <w:t xml:space="preserve">produjeron </w:t>
      </w:r>
      <w:r w:rsidR="00133271" w:rsidRPr="008F5670">
        <w:rPr>
          <w:rFonts w:ascii="Times New Roman" w:hAnsi="Times New Roman" w:cs="Times New Roman"/>
          <w:spacing w:val="-3"/>
          <w:sz w:val="24"/>
          <w:szCs w:val="24"/>
        </w:rPr>
        <w:t xml:space="preserve">en </w:t>
      </w:r>
      <w:r w:rsidR="00D92649" w:rsidRPr="008F5670">
        <w:rPr>
          <w:rFonts w:ascii="Times New Roman" w:hAnsi="Times New Roman" w:cs="Times New Roman"/>
          <w:spacing w:val="-3"/>
          <w:sz w:val="24"/>
          <w:szCs w:val="24"/>
        </w:rPr>
        <w:t xml:space="preserve">materia de </w:t>
      </w:r>
      <w:r w:rsidR="00A80C8A" w:rsidRPr="008F5670">
        <w:rPr>
          <w:rFonts w:ascii="Times New Roman" w:hAnsi="Times New Roman" w:cs="Times New Roman"/>
          <w:spacing w:val="-3"/>
          <w:sz w:val="24"/>
          <w:szCs w:val="24"/>
        </w:rPr>
        <w:t xml:space="preserve">lucha contra el patriarcado y en especial contra la </w:t>
      </w:r>
      <w:r w:rsidR="00217854" w:rsidRPr="008F5670">
        <w:rPr>
          <w:rFonts w:ascii="Times New Roman" w:hAnsi="Times New Roman" w:cs="Times New Roman"/>
          <w:spacing w:val="-3"/>
          <w:sz w:val="24"/>
          <w:szCs w:val="24"/>
        </w:rPr>
        <w:t>concepción jerárquica del mismo</w:t>
      </w:r>
      <w:r w:rsidR="00A80C8A" w:rsidRPr="008F5670">
        <w:rPr>
          <w:rFonts w:ascii="Times New Roman" w:hAnsi="Times New Roman" w:cs="Times New Roman"/>
          <w:spacing w:val="-3"/>
          <w:sz w:val="24"/>
          <w:szCs w:val="24"/>
        </w:rPr>
        <w:t xml:space="preserve"> que otorga al hombre el dominio de la esfera pública mientras confina a la mujer al espacio privado y familiar</w:t>
      </w:r>
      <w:r w:rsidR="00504A29" w:rsidRPr="008F5670">
        <w:rPr>
          <w:rFonts w:ascii="Times New Roman" w:hAnsi="Times New Roman" w:cs="Times New Roman"/>
          <w:spacing w:val="-3"/>
          <w:sz w:val="24"/>
          <w:szCs w:val="24"/>
        </w:rPr>
        <w:t>, y</w:t>
      </w:r>
      <w:r w:rsidR="00FB2F32" w:rsidRPr="008F5670">
        <w:rPr>
          <w:rFonts w:ascii="Times New Roman" w:hAnsi="Times New Roman" w:cs="Times New Roman"/>
          <w:spacing w:val="-3"/>
          <w:sz w:val="24"/>
          <w:szCs w:val="24"/>
        </w:rPr>
        <w:t xml:space="preserve">, </w:t>
      </w:r>
      <w:r w:rsidR="00E65DF0" w:rsidRPr="008F5670">
        <w:rPr>
          <w:rFonts w:ascii="Times New Roman" w:hAnsi="Times New Roman" w:cs="Times New Roman"/>
          <w:spacing w:val="-3"/>
          <w:sz w:val="24"/>
          <w:szCs w:val="24"/>
        </w:rPr>
        <w:t>en especial,</w:t>
      </w:r>
      <w:r w:rsidR="004B51D2" w:rsidRPr="008F5670">
        <w:rPr>
          <w:rFonts w:ascii="Times New Roman" w:hAnsi="Times New Roman" w:cs="Times New Roman"/>
          <w:spacing w:val="-3"/>
          <w:sz w:val="24"/>
          <w:szCs w:val="24"/>
        </w:rPr>
        <w:t>explicar</w:t>
      </w:r>
      <w:r w:rsidR="00504A29" w:rsidRPr="008F5670">
        <w:rPr>
          <w:rFonts w:ascii="Times New Roman" w:hAnsi="Times New Roman" w:cs="Times New Roman"/>
          <w:spacing w:val="-3"/>
          <w:sz w:val="24"/>
          <w:szCs w:val="24"/>
        </w:rPr>
        <w:t xml:space="preserve"> el porqué</w:t>
      </w:r>
      <w:r w:rsidR="00E80A07" w:rsidRPr="008F5670">
        <w:rPr>
          <w:rFonts w:ascii="Times New Roman" w:hAnsi="Times New Roman" w:cs="Times New Roman"/>
          <w:spacing w:val="-3"/>
          <w:sz w:val="24"/>
          <w:szCs w:val="24"/>
        </w:rPr>
        <w:t xml:space="preserve"> de los diversos cambios.</w:t>
      </w:r>
    </w:p>
    <w:p w:rsidR="00E37775" w:rsidRPr="008F5670" w:rsidRDefault="00DD686D" w:rsidP="007D2944">
      <w:pPr>
        <w:spacing w:after="0" w:line="36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Para ello se </w:t>
      </w:r>
      <w:r w:rsidR="00E37775" w:rsidRPr="008F5670">
        <w:rPr>
          <w:rFonts w:ascii="Times New Roman" w:hAnsi="Times New Roman" w:cs="Times New Roman"/>
          <w:spacing w:val="-3"/>
          <w:sz w:val="24"/>
          <w:szCs w:val="24"/>
        </w:rPr>
        <w:t xml:space="preserve">pide </w:t>
      </w:r>
      <w:r w:rsidRPr="008F5670">
        <w:rPr>
          <w:rFonts w:ascii="Times New Roman" w:hAnsi="Times New Roman" w:cs="Times New Roman"/>
          <w:spacing w:val="-3"/>
          <w:sz w:val="24"/>
          <w:szCs w:val="24"/>
        </w:rPr>
        <w:t xml:space="preserve">que </w:t>
      </w:r>
      <w:r w:rsidR="00E37775" w:rsidRPr="008F5670">
        <w:rPr>
          <w:rFonts w:ascii="Times New Roman" w:hAnsi="Times New Roman" w:cs="Times New Roman"/>
          <w:spacing w:val="-3"/>
          <w:sz w:val="24"/>
          <w:szCs w:val="24"/>
        </w:rPr>
        <w:t>se desarrolle</w:t>
      </w:r>
      <w:r w:rsidRPr="008F5670">
        <w:rPr>
          <w:rFonts w:ascii="Times New Roman" w:hAnsi="Times New Roman" w:cs="Times New Roman"/>
          <w:spacing w:val="-3"/>
          <w:sz w:val="24"/>
          <w:szCs w:val="24"/>
        </w:rPr>
        <w:t xml:space="preserve">: </w:t>
      </w:r>
    </w:p>
    <w:p w:rsidR="00D25CC6" w:rsidRPr="008F5670" w:rsidRDefault="007D2944" w:rsidP="007D2944">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w:t>
      </w:r>
      <w:r w:rsidR="003C2A1A" w:rsidRPr="008F5670">
        <w:rPr>
          <w:rFonts w:ascii="Times New Roman" w:hAnsi="Times New Roman" w:cs="Times New Roman"/>
          <w:spacing w:val="-3"/>
          <w:sz w:val="24"/>
          <w:szCs w:val="24"/>
        </w:rPr>
        <w:t>c</w:t>
      </w:r>
      <w:r w:rsidR="008C1DEB" w:rsidRPr="008F5670">
        <w:rPr>
          <w:rFonts w:ascii="Times New Roman" w:hAnsi="Times New Roman" w:cs="Times New Roman"/>
          <w:spacing w:val="-3"/>
          <w:sz w:val="24"/>
          <w:szCs w:val="24"/>
        </w:rPr>
        <w:t xml:space="preserve">ómo </w:t>
      </w:r>
      <w:r w:rsidR="00782F49" w:rsidRPr="008F5670">
        <w:rPr>
          <w:rFonts w:ascii="Times New Roman" w:hAnsi="Times New Roman" w:cs="Times New Roman"/>
          <w:spacing w:val="-3"/>
          <w:sz w:val="24"/>
          <w:szCs w:val="24"/>
        </w:rPr>
        <w:t xml:space="preserve">la cuestión de género </w:t>
      </w:r>
      <w:r w:rsidR="008C1DEB" w:rsidRPr="008F5670">
        <w:rPr>
          <w:rFonts w:ascii="Times New Roman" w:hAnsi="Times New Roman" w:cs="Times New Roman"/>
          <w:spacing w:val="-3"/>
          <w:sz w:val="24"/>
          <w:szCs w:val="24"/>
        </w:rPr>
        <w:t>se conjug</w:t>
      </w:r>
      <w:r w:rsidR="00782F49" w:rsidRPr="008F5670">
        <w:rPr>
          <w:rFonts w:ascii="Times New Roman" w:hAnsi="Times New Roman" w:cs="Times New Roman"/>
          <w:spacing w:val="-3"/>
          <w:sz w:val="24"/>
          <w:szCs w:val="24"/>
        </w:rPr>
        <w:t>ó en cada momento con la t</w:t>
      </w:r>
      <w:r w:rsidR="00F15D3C" w:rsidRPr="008F5670">
        <w:rPr>
          <w:rFonts w:ascii="Times New Roman" w:hAnsi="Times New Roman" w:cs="Times New Roman"/>
          <w:spacing w:val="-3"/>
          <w:sz w:val="24"/>
          <w:szCs w:val="24"/>
        </w:rPr>
        <w:t xml:space="preserve">radición marxista y </w:t>
      </w:r>
      <w:r w:rsidR="00D92649" w:rsidRPr="008F5670">
        <w:rPr>
          <w:rFonts w:ascii="Times New Roman" w:hAnsi="Times New Roman" w:cs="Times New Roman"/>
          <w:spacing w:val="-3"/>
          <w:sz w:val="24"/>
          <w:szCs w:val="24"/>
        </w:rPr>
        <w:t>con</w:t>
      </w:r>
      <w:r w:rsidR="00E37775" w:rsidRPr="008F5670">
        <w:rPr>
          <w:rFonts w:ascii="Times New Roman" w:hAnsi="Times New Roman" w:cs="Times New Roman"/>
          <w:spacing w:val="-3"/>
          <w:sz w:val="24"/>
          <w:szCs w:val="24"/>
        </w:rPr>
        <w:t xml:space="preserve"> las concepciones ideológicas </w:t>
      </w:r>
      <w:r w:rsidR="00217854" w:rsidRPr="008F5670">
        <w:rPr>
          <w:rFonts w:ascii="Times New Roman" w:hAnsi="Times New Roman" w:cs="Times New Roman"/>
          <w:spacing w:val="-3"/>
          <w:sz w:val="24"/>
          <w:szCs w:val="24"/>
        </w:rPr>
        <w:t>bolcheviques y</w:t>
      </w:r>
      <w:r w:rsidR="00D25CC6" w:rsidRPr="008F5670">
        <w:rPr>
          <w:rFonts w:ascii="Times New Roman" w:hAnsi="Times New Roman" w:cs="Times New Roman"/>
          <w:spacing w:val="-3"/>
          <w:sz w:val="24"/>
          <w:szCs w:val="24"/>
        </w:rPr>
        <w:t>estalinista</w:t>
      </w:r>
      <w:r w:rsidR="00E37775" w:rsidRPr="008F5670">
        <w:rPr>
          <w:rFonts w:ascii="Times New Roman" w:hAnsi="Times New Roman" w:cs="Times New Roman"/>
          <w:spacing w:val="-3"/>
          <w:sz w:val="24"/>
          <w:szCs w:val="24"/>
        </w:rPr>
        <w:t>s</w:t>
      </w:r>
      <w:r w:rsidR="00BA5256" w:rsidRPr="008F5670">
        <w:rPr>
          <w:rFonts w:ascii="Times New Roman" w:hAnsi="Times New Roman" w:cs="Times New Roman"/>
          <w:spacing w:val="-3"/>
          <w:sz w:val="24"/>
          <w:szCs w:val="24"/>
        </w:rPr>
        <w:t>?</w:t>
      </w:r>
    </w:p>
    <w:p w:rsidR="008F5670" w:rsidRPr="008F5670" w:rsidRDefault="008F5670" w:rsidP="007D2944">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 </w:t>
      </w:r>
      <w:r w:rsidR="00B472BD" w:rsidRPr="008F5670">
        <w:rPr>
          <w:rFonts w:ascii="Times New Roman" w:hAnsi="Times New Roman" w:cs="Times New Roman"/>
          <w:spacing w:val="-3"/>
          <w:sz w:val="24"/>
          <w:szCs w:val="24"/>
        </w:rPr>
        <w:t>¿</w:t>
      </w:r>
      <w:r w:rsidR="00D92649" w:rsidRPr="008F5670">
        <w:rPr>
          <w:rFonts w:ascii="Times New Roman" w:hAnsi="Times New Roman" w:cs="Times New Roman"/>
          <w:spacing w:val="-3"/>
          <w:sz w:val="24"/>
          <w:szCs w:val="24"/>
        </w:rPr>
        <w:t xml:space="preserve">con </w:t>
      </w:r>
      <w:r w:rsidR="008C1DEB" w:rsidRPr="008F5670">
        <w:rPr>
          <w:rFonts w:ascii="Times New Roman" w:hAnsi="Times New Roman" w:cs="Times New Roman"/>
          <w:spacing w:val="-3"/>
          <w:sz w:val="24"/>
          <w:szCs w:val="24"/>
        </w:rPr>
        <w:t>qué ideas, prácticas e instituciones las mujeres</w:t>
      </w:r>
      <w:r w:rsidR="00D92649" w:rsidRPr="008F5670">
        <w:rPr>
          <w:rFonts w:ascii="Times New Roman" w:hAnsi="Times New Roman" w:cs="Times New Roman"/>
          <w:spacing w:val="-3"/>
          <w:sz w:val="24"/>
          <w:szCs w:val="24"/>
        </w:rPr>
        <w:t xml:space="preserve"> revolucionarias</w:t>
      </w:r>
      <w:r w:rsidRPr="008F5670">
        <w:rPr>
          <w:rFonts w:ascii="Times New Roman" w:hAnsi="Times New Roman" w:cs="Times New Roman"/>
          <w:spacing w:val="-3"/>
          <w:sz w:val="24"/>
          <w:szCs w:val="24"/>
        </w:rPr>
        <w:t xml:space="preserve"> </w:t>
      </w:r>
      <w:r w:rsidR="00782F49" w:rsidRPr="008F5670">
        <w:rPr>
          <w:rFonts w:ascii="Times New Roman" w:hAnsi="Times New Roman" w:cs="Times New Roman"/>
          <w:spacing w:val="-3"/>
          <w:sz w:val="24"/>
          <w:szCs w:val="24"/>
        </w:rPr>
        <w:t>procura</w:t>
      </w:r>
      <w:r w:rsidR="00F15D3C" w:rsidRPr="008F5670">
        <w:rPr>
          <w:rFonts w:ascii="Times New Roman" w:hAnsi="Times New Roman" w:cs="Times New Roman"/>
          <w:spacing w:val="-3"/>
          <w:sz w:val="24"/>
          <w:szCs w:val="24"/>
        </w:rPr>
        <w:t>ro</w:t>
      </w:r>
      <w:r w:rsidR="00782F49" w:rsidRPr="008F5670">
        <w:rPr>
          <w:rFonts w:ascii="Times New Roman" w:hAnsi="Times New Roman" w:cs="Times New Roman"/>
          <w:spacing w:val="-3"/>
          <w:sz w:val="24"/>
          <w:szCs w:val="24"/>
        </w:rPr>
        <w:t xml:space="preserve">n </w:t>
      </w:r>
      <w:r w:rsidR="00F15D3C" w:rsidRPr="008F5670">
        <w:rPr>
          <w:rFonts w:ascii="Times New Roman" w:hAnsi="Times New Roman" w:cs="Times New Roman"/>
          <w:spacing w:val="-3"/>
          <w:sz w:val="24"/>
          <w:szCs w:val="24"/>
        </w:rPr>
        <w:t xml:space="preserve">en cada momento </w:t>
      </w:r>
      <w:r w:rsidR="00782F49" w:rsidRPr="008F5670">
        <w:rPr>
          <w:rFonts w:ascii="Times New Roman" w:hAnsi="Times New Roman" w:cs="Times New Roman"/>
          <w:spacing w:val="-3"/>
          <w:sz w:val="24"/>
          <w:szCs w:val="24"/>
        </w:rPr>
        <w:t xml:space="preserve">ser </w:t>
      </w:r>
      <w:r w:rsidR="008C1DEB" w:rsidRPr="008F5670">
        <w:rPr>
          <w:rFonts w:ascii="Times New Roman" w:hAnsi="Times New Roman" w:cs="Times New Roman"/>
          <w:spacing w:val="-3"/>
          <w:sz w:val="24"/>
          <w:szCs w:val="24"/>
        </w:rPr>
        <w:t xml:space="preserve">intérpretes de su propia voluntad? </w:t>
      </w:r>
    </w:p>
    <w:p w:rsidR="00960115" w:rsidRPr="008F5670" w:rsidRDefault="008F5670" w:rsidP="007D2944">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 ¿cómo se vinculan en el pensamiento de A. </w:t>
      </w:r>
      <w:proofErr w:type="spellStart"/>
      <w:r w:rsidRPr="008F5670">
        <w:rPr>
          <w:rFonts w:ascii="Times New Roman" w:hAnsi="Times New Roman" w:cs="Times New Roman"/>
          <w:spacing w:val="-3"/>
          <w:sz w:val="24"/>
          <w:szCs w:val="24"/>
        </w:rPr>
        <w:t>Kollantai</w:t>
      </w:r>
      <w:proofErr w:type="spellEnd"/>
      <w:r w:rsidRPr="008F5670">
        <w:rPr>
          <w:rFonts w:ascii="Times New Roman" w:hAnsi="Times New Roman" w:cs="Times New Roman"/>
          <w:spacing w:val="-3"/>
          <w:sz w:val="24"/>
          <w:szCs w:val="24"/>
        </w:rPr>
        <w:t xml:space="preserve"> su vida privada y profesional?</w:t>
      </w:r>
    </w:p>
    <w:p w:rsidR="008E4BBC" w:rsidRPr="008F5670" w:rsidRDefault="007D2944" w:rsidP="00E37775">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¿c</w:t>
      </w:r>
      <w:r w:rsidR="00D92649" w:rsidRPr="008F5670">
        <w:rPr>
          <w:rFonts w:ascii="Times New Roman" w:hAnsi="Times New Roman" w:cs="Times New Roman"/>
          <w:spacing w:val="-3"/>
          <w:sz w:val="24"/>
          <w:szCs w:val="24"/>
        </w:rPr>
        <w:t xml:space="preserve">on qué actitudes de los hombres, </w:t>
      </w:r>
      <w:r w:rsidR="00217854" w:rsidRPr="008F5670">
        <w:rPr>
          <w:rFonts w:ascii="Times New Roman" w:hAnsi="Times New Roman" w:cs="Times New Roman"/>
          <w:spacing w:val="-3"/>
          <w:sz w:val="24"/>
          <w:szCs w:val="24"/>
        </w:rPr>
        <w:t>d</w:t>
      </w:r>
      <w:r w:rsidR="00D92649" w:rsidRPr="008F5670">
        <w:rPr>
          <w:rFonts w:ascii="Times New Roman" w:hAnsi="Times New Roman" w:cs="Times New Roman"/>
          <w:spacing w:val="-3"/>
          <w:sz w:val="24"/>
          <w:szCs w:val="24"/>
        </w:rPr>
        <w:t xml:space="preserve">el Partido y </w:t>
      </w:r>
      <w:r w:rsidR="00217854" w:rsidRPr="008F5670">
        <w:rPr>
          <w:rFonts w:ascii="Times New Roman" w:hAnsi="Times New Roman" w:cs="Times New Roman"/>
          <w:spacing w:val="-3"/>
          <w:sz w:val="24"/>
          <w:szCs w:val="24"/>
        </w:rPr>
        <w:t xml:space="preserve">del </w:t>
      </w:r>
      <w:r w:rsidR="00D92649" w:rsidRPr="008F5670">
        <w:rPr>
          <w:rFonts w:ascii="Times New Roman" w:hAnsi="Times New Roman" w:cs="Times New Roman"/>
          <w:spacing w:val="-3"/>
          <w:sz w:val="24"/>
          <w:szCs w:val="24"/>
        </w:rPr>
        <w:t xml:space="preserve">Estado se </w:t>
      </w:r>
      <w:r w:rsidR="00217854" w:rsidRPr="008F5670">
        <w:rPr>
          <w:rFonts w:ascii="Times New Roman" w:hAnsi="Times New Roman" w:cs="Times New Roman"/>
          <w:spacing w:val="-3"/>
          <w:sz w:val="24"/>
          <w:szCs w:val="24"/>
        </w:rPr>
        <w:t xml:space="preserve">toparon </w:t>
      </w:r>
      <w:r w:rsidR="00D92649" w:rsidRPr="008F5670">
        <w:rPr>
          <w:rFonts w:ascii="Times New Roman" w:hAnsi="Times New Roman" w:cs="Times New Roman"/>
          <w:spacing w:val="-3"/>
          <w:sz w:val="24"/>
          <w:szCs w:val="24"/>
        </w:rPr>
        <w:t xml:space="preserve">en </w:t>
      </w:r>
      <w:r w:rsidR="00F15D3C" w:rsidRPr="008F5670">
        <w:rPr>
          <w:rFonts w:ascii="Times New Roman" w:hAnsi="Times New Roman" w:cs="Times New Roman"/>
          <w:spacing w:val="-3"/>
          <w:sz w:val="24"/>
          <w:szCs w:val="24"/>
        </w:rPr>
        <w:t>esta lucha</w:t>
      </w:r>
      <w:r w:rsidR="008C1DEB" w:rsidRPr="008F5670">
        <w:rPr>
          <w:rFonts w:ascii="Times New Roman" w:hAnsi="Times New Roman" w:cs="Times New Roman"/>
          <w:spacing w:val="-3"/>
          <w:sz w:val="24"/>
          <w:szCs w:val="24"/>
        </w:rPr>
        <w:t>?</w:t>
      </w:r>
    </w:p>
    <w:p w:rsidR="008F5670" w:rsidRDefault="007D2944" w:rsidP="007D2944">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lastRenderedPageBreak/>
        <w:t>- ¿c</w:t>
      </w:r>
      <w:r w:rsidR="00D92649" w:rsidRPr="008F5670">
        <w:rPr>
          <w:rFonts w:ascii="Times New Roman" w:hAnsi="Times New Roman" w:cs="Times New Roman"/>
          <w:spacing w:val="-3"/>
          <w:sz w:val="24"/>
          <w:szCs w:val="24"/>
        </w:rPr>
        <w:t>uáles fueron los resultados de</w:t>
      </w:r>
      <w:r w:rsidR="00217854" w:rsidRPr="008F5670">
        <w:rPr>
          <w:rFonts w:ascii="Times New Roman" w:hAnsi="Times New Roman" w:cs="Times New Roman"/>
          <w:spacing w:val="-3"/>
          <w:sz w:val="24"/>
          <w:szCs w:val="24"/>
        </w:rPr>
        <w:t xml:space="preserve"> cada </w:t>
      </w:r>
      <w:r w:rsidR="004D3BAD" w:rsidRPr="008F5670">
        <w:rPr>
          <w:rFonts w:ascii="Times New Roman" w:hAnsi="Times New Roman" w:cs="Times New Roman"/>
          <w:spacing w:val="-3"/>
          <w:sz w:val="24"/>
          <w:szCs w:val="24"/>
        </w:rPr>
        <w:t>avance?</w:t>
      </w:r>
    </w:p>
    <w:p w:rsidR="008F5670" w:rsidRDefault="004D3BAD" w:rsidP="008F5670">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 </w:t>
      </w:r>
    </w:p>
    <w:p w:rsidR="008F5670" w:rsidRDefault="008F5670" w:rsidP="008F5670">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7D2944" w:rsidRPr="008F5670">
        <w:rPr>
          <w:rFonts w:ascii="Times New Roman" w:hAnsi="Times New Roman" w:cs="Times New Roman"/>
          <w:spacing w:val="-3"/>
          <w:sz w:val="24"/>
          <w:szCs w:val="24"/>
        </w:rPr>
        <w:t>¿q</w:t>
      </w:r>
      <w:r w:rsidR="00185E90" w:rsidRPr="008F5670">
        <w:rPr>
          <w:rFonts w:ascii="Times New Roman" w:hAnsi="Times New Roman" w:cs="Times New Roman"/>
          <w:spacing w:val="-3"/>
          <w:sz w:val="24"/>
          <w:szCs w:val="24"/>
        </w:rPr>
        <w:t xml:space="preserve">ué </w:t>
      </w:r>
      <w:r w:rsidR="0035186B" w:rsidRPr="008F5670">
        <w:rPr>
          <w:rFonts w:ascii="Times New Roman" w:hAnsi="Times New Roman" w:cs="Times New Roman"/>
          <w:spacing w:val="-3"/>
          <w:sz w:val="24"/>
          <w:szCs w:val="24"/>
        </w:rPr>
        <w:t xml:space="preserve">factores </w:t>
      </w:r>
      <w:r w:rsidR="00782F49" w:rsidRPr="008F5670">
        <w:rPr>
          <w:rFonts w:ascii="Times New Roman" w:hAnsi="Times New Roman" w:cs="Times New Roman"/>
          <w:spacing w:val="-3"/>
          <w:sz w:val="24"/>
          <w:szCs w:val="24"/>
        </w:rPr>
        <w:t>(</w:t>
      </w:r>
      <w:r w:rsidR="00FA4C39" w:rsidRPr="008F5670">
        <w:rPr>
          <w:rFonts w:ascii="Times New Roman" w:hAnsi="Times New Roman" w:cs="Times New Roman"/>
          <w:spacing w:val="-3"/>
          <w:sz w:val="24"/>
          <w:szCs w:val="24"/>
        </w:rPr>
        <w:t>culturales, económico</w:t>
      </w:r>
      <w:r w:rsidR="008C1DEB" w:rsidRPr="008F5670">
        <w:rPr>
          <w:rFonts w:ascii="Times New Roman" w:hAnsi="Times New Roman" w:cs="Times New Roman"/>
          <w:spacing w:val="-3"/>
          <w:sz w:val="24"/>
          <w:szCs w:val="24"/>
        </w:rPr>
        <w:t>s</w:t>
      </w:r>
      <w:r w:rsidR="00FA4C39" w:rsidRPr="008F5670">
        <w:rPr>
          <w:rFonts w:ascii="Times New Roman" w:hAnsi="Times New Roman" w:cs="Times New Roman"/>
          <w:spacing w:val="-3"/>
          <w:sz w:val="24"/>
          <w:szCs w:val="24"/>
        </w:rPr>
        <w:t>, político</w:t>
      </w:r>
      <w:r w:rsidR="00782F49" w:rsidRPr="008F5670">
        <w:rPr>
          <w:rFonts w:ascii="Times New Roman" w:hAnsi="Times New Roman" w:cs="Times New Roman"/>
          <w:spacing w:val="-3"/>
          <w:sz w:val="24"/>
          <w:szCs w:val="24"/>
        </w:rPr>
        <w:t>s)</w:t>
      </w:r>
      <w:r w:rsidR="00F66FC4" w:rsidRPr="008F5670">
        <w:rPr>
          <w:rFonts w:ascii="Times New Roman" w:hAnsi="Times New Roman" w:cs="Times New Roman"/>
          <w:spacing w:val="-3"/>
          <w:sz w:val="24"/>
          <w:szCs w:val="24"/>
        </w:rPr>
        <w:t xml:space="preserve"> intervinieron en lo</w:t>
      </w:r>
      <w:r w:rsidR="00B472BD" w:rsidRPr="008F5670">
        <w:rPr>
          <w:rFonts w:ascii="Times New Roman" w:hAnsi="Times New Roman" w:cs="Times New Roman"/>
          <w:spacing w:val="-3"/>
          <w:sz w:val="24"/>
          <w:szCs w:val="24"/>
        </w:rPr>
        <w:t>s</w:t>
      </w:r>
      <w:r w:rsidR="00F66FC4" w:rsidRPr="008F5670">
        <w:rPr>
          <w:rFonts w:ascii="Times New Roman" w:hAnsi="Times New Roman" w:cs="Times New Roman"/>
          <w:spacing w:val="-3"/>
          <w:sz w:val="24"/>
          <w:szCs w:val="24"/>
        </w:rPr>
        <w:t xml:space="preserve"> avances y retrocesos</w:t>
      </w:r>
      <w:r w:rsidR="00B472BD" w:rsidRPr="008F5670">
        <w:rPr>
          <w:rFonts w:ascii="Times New Roman" w:hAnsi="Times New Roman" w:cs="Times New Roman"/>
          <w:spacing w:val="-3"/>
          <w:sz w:val="24"/>
          <w:szCs w:val="24"/>
        </w:rPr>
        <w:t>de la igualdad de género</w:t>
      </w:r>
      <w:r w:rsidR="008C1DEB" w:rsidRPr="008F5670">
        <w:rPr>
          <w:rFonts w:ascii="Times New Roman" w:hAnsi="Times New Roman" w:cs="Times New Roman"/>
          <w:spacing w:val="-3"/>
          <w:sz w:val="24"/>
          <w:szCs w:val="24"/>
        </w:rPr>
        <w:t>?</w:t>
      </w:r>
      <w:r w:rsidRPr="008F5670">
        <w:rPr>
          <w:rFonts w:ascii="Times New Roman" w:hAnsi="Times New Roman" w:cs="Times New Roman"/>
          <w:spacing w:val="-3"/>
          <w:sz w:val="24"/>
          <w:szCs w:val="24"/>
        </w:rPr>
        <w:t xml:space="preserve"> </w:t>
      </w:r>
    </w:p>
    <w:p w:rsidR="008F5670" w:rsidRDefault="008F5670" w:rsidP="008F5670">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-¿cómo impactaron en éstos los procesos históricos soviéticos como el comunismo de guerra, la guerra civil o la burocratización estalinista?</w:t>
      </w:r>
    </w:p>
    <w:p w:rsidR="008F5670" w:rsidRDefault="008F5670" w:rsidP="00C21D45">
      <w:pPr>
        <w:spacing w:after="0" w:line="240" w:lineRule="auto"/>
        <w:jc w:val="both"/>
        <w:rPr>
          <w:rFonts w:ascii="Times New Roman" w:hAnsi="Times New Roman" w:cs="Times New Roman"/>
          <w:spacing w:val="-3"/>
          <w:sz w:val="24"/>
          <w:szCs w:val="24"/>
        </w:rPr>
      </w:pPr>
    </w:p>
    <w:p w:rsidR="004B51D2" w:rsidRPr="008F5670" w:rsidRDefault="00B472BD" w:rsidP="00C21D45">
      <w:pPr>
        <w:spacing w:after="0"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Por </w:t>
      </w:r>
      <w:r w:rsidR="00782F49" w:rsidRPr="008F5670">
        <w:rPr>
          <w:rFonts w:ascii="Times New Roman" w:hAnsi="Times New Roman" w:cs="Times New Roman"/>
          <w:spacing w:val="-3"/>
          <w:sz w:val="24"/>
          <w:szCs w:val="24"/>
        </w:rPr>
        <w:t xml:space="preserve">último, </w:t>
      </w:r>
      <w:proofErr w:type="gramStart"/>
      <w:r w:rsidRPr="008F5670">
        <w:rPr>
          <w:rFonts w:ascii="Times New Roman" w:hAnsi="Times New Roman" w:cs="Times New Roman"/>
          <w:spacing w:val="-3"/>
          <w:sz w:val="24"/>
          <w:szCs w:val="24"/>
        </w:rPr>
        <w:t>¿</w:t>
      </w:r>
      <w:proofErr w:type="gramEnd"/>
      <w:r w:rsidR="00782F49" w:rsidRPr="008F5670">
        <w:rPr>
          <w:rFonts w:ascii="Times New Roman" w:hAnsi="Times New Roman" w:cs="Times New Roman"/>
          <w:spacing w:val="-3"/>
          <w:sz w:val="24"/>
          <w:szCs w:val="24"/>
        </w:rPr>
        <w:t xml:space="preserve">qué relaciones </w:t>
      </w:r>
      <w:r w:rsidR="00217854" w:rsidRPr="008F5670">
        <w:rPr>
          <w:rFonts w:ascii="Times New Roman" w:hAnsi="Times New Roman" w:cs="Times New Roman"/>
          <w:spacing w:val="-3"/>
          <w:sz w:val="24"/>
          <w:szCs w:val="24"/>
        </w:rPr>
        <w:t>se pueden</w:t>
      </w:r>
      <w:r w:rsidR="00782F49" w:rsidRPr="008F5670">
        <w:rPr>
          <w:rFonts w:ascii="Times New Roman" w:hAnsi="Times New Roman" w:cs="Times New Roman"/>
          <w:spacing w:val="-3"/>
          <w:sz w:val="24"/>
          <w:szCs w:val="24"/>
        </w:rPr>
        <w:t xml:space="preserve"> establecer entre los procesos</w:t>
      </w:r>
      <w:r w:rsidR="00883B6C" w:rsidRPr="008F5670">
        <w:rPr>
          <w:rFonts w:ascii="Times New Roman" w:hAnsi="Times New Roman" w:cs="Times New Roman"/>
          <w:spacing w:val="-3"/>
          <w:sz w:val="24"/>
          <w:szCs w:val="24"/>
        </w:rPr>
        <w:t xml:space="preserve"> de</w:t>
      </w:r>
      <w:r w:rsidR="00782F49" w:rsidRPr="008F5670">
        <w:rPr>
          <w:rFonts w:ascii="Times New Roman" w:hAnsi="Times New Roman" w:cs="Times New Roman"/>
          <w:spacing w:val="-3"/>
          <w:sz w:val="24"/>
          <w:szCs w:val="24"/>
        </w:rPr>
        <w:t xml:space="preserve"> igualación de clases y de géneros</w:t>
      </w:r>
      <w:r w:rsidR="00F15D3C" w:rsidRPr="008F5670">
        <w:rPr>
          <w:rFonts w:ascii="Times New Roman" w:hAnsi="Times New Roman" w:cs="Times New Roman"/>
          <w:spacing w:val="-3"/>
          <w:sz w:val="24"/>
          <w:szCs w:val="24"/>
        </w:rPr>
        <w:t xml:space="preserve"> en cada momento</w:t>
      </w:r>
      <w:r w:rsidR="00782F49" w:rsidRPr="008F5670">
        <w:rPr>
          <w:rFonts w:ascii="Times New Roman" w:hAnsi="Times New Roman" w:cs="Times New Roman"/>
          <w:spacing w:val="-3"/>
          <w:sz w:val="24"/>
          <w:szCs w:val="24"/>
        </w:rPr>
        <w:t xml:space="preserve">. </w:t>
      </w:r>
    </w:p>
    <w:p w:rsidR="00C21D45" w:rsidRPr="008F5670" w:rsidRDefault="00C21D45" w:rsidP="00C21D45">
      <w:pPr>
        <w:spacing w:after="0" w:line="240" w:lineRule="auto"/>
        <w:jc w:val="both"/>
        <w:rPr>
          <w:rFonts w:ascii="Times New Roman" w:hAnsi="Times New Roman" w:cs="Times New Roman"/>
          <w:spacing w:val="-3"/>
          <w:sz w:val="24"/>
          <w:szCs w:val="24"/>
        </w:rPr>
      </w:pPr>
    </w:p>
    <w:p w:rsidR="000B412A" w:rsidRPr="008F5670" w:rsidRDefault="008130BB" w:rsidP="00F15D3C">
      <w:pPr>
        <w:spacing w:before="100" w:beforeAutospacing="1" w:after="100" w:afterAutospacing="1" w:line="36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El trabajo debe estar </w:t>
      </w:r>
      <w:r w:rsidR="00217854" w:rsidRPr="008F5670">
        <w:rPr>
          <w:rFonts w:ascii="Times New Roman" w:hAnsi="Times New Roman" w:cs="Times New Roman"/>
          <w:b/>
          <w:spacing w:val="-3"/>
          <w:sz w:val="24"/>
          <w:szCs w:val="24"/>
        </w:rPr>
        <w:t xml:space="preserve">completamente </w:t>
      </w:r>
      <w:r w:rsidRPr="008F5670">
        <w:rPr>
          <w:rFonts w:ascii="Times New Roman" w:hAnsi="Times New Roman" w:cs="Times New Roman"/>
          <w:b/>
          <w:spacing w:val="-3"/>
          <w:sz w:val="24"/>
          <w:szCs w:val="24"/>
        </w:rPr>
        <w:t>centrado</w:t>
      </w:r>
      <w:r w:rsidRPr="008F5670">
        <w:rPr>
          <w:rFonts w:ascii="Times New Roman" w:hAnsi="Times New Roman" w:cs="Times New Roman"/>
          <w:spacing w:val="-3"/>
          <w:sz w:val="24"/>
          <w:szCs w:val="24"/>
        </w:rPr>
        <w:t xml:space="preserve"> en la problemática de la reivindicación de la igualdad</w:t>
      </w:r>
      <w:r w:rsidR="00883B6C" w:rsidRPr="008F5670">
        <w:rPr>
          <w:rFonts w:ascii="Times New Roman" w:hAnsi="Times New Roman" w:cs="Times New Roman"/>
          <w:spacing w:val="-3"/>
          <w:sz w:val="24"/>
          <w:szCs w:val="24"/>
        </w:rPr>
        <w:t xml:space="preserve"> de</w:t>
      </w:r>
      <w:r w:rsidRPr="008F5670">
        <w:rPr>
          <w:rFonts w:ascii="Times New Roman" w:hAnsi="Times New Roman" w:cs="Times New Roman"/>
          <w:spacing w:val="-3"/>
          <w:sz w:val="24"/>
          <w:szCs w:val="24"/>
        </w:rPr>
        <w:t xml:space="preserve"> las mujeres en el derrotero de la revolución rusa</w:t>
      </w:r>
      <w:r w:rsidR="00B472BD" w:rsidRPr="008F5670">
        <w:rPr>
          <w:rFonts w:ascii="Times New Roman" w:hAnsi="Times New Roman" w:cs="Times New Roman"/>
          <w:spacing w:val="-3"/>
          <w:sz w:val="24"/>
          <w:szCs w:val="24"/>
        </w:rPr>
        <w:t>, s</w:t>
      </w:r>
      <w:r w:rsidR="00632D6D" w:rsidRPr="008F5670">
        <w:rPr>
          <w:rFonts w:ascii="Times New Roman" w:hAnsi="Times New Roman" w:cs="Times New Roman"/>
          <w:spacing w:val="-3"/>
          <w:sz w:val="24"/>
          <w:szCs w:val="24"/>
        </w:rPr>
        <w:t>us logros y retrocesos, tropiezos y recuperaciones</w:t>
      </w:r>
      <w:r w:rsidR="002B1077" w:rsidRPr="008F5670">
        <w:rPr>
          <w:rFonts w:ascii="Times New Roman" w:hAnsi="Times New Roman" w:cs="Times New Roman"/>
          <w:spacing w:val="-3"/>
          <w:sz w:val="24"/>
          <w:szCs w:val="24"/>
        </w:rPr>
        <w:t xml:space="preserve">y </w:t>
      </w:r>
      <w:r w:rsidR="00217854" w:rsidRPr="008F5670">
        <w:rPr>
          <w:rFonts w:ascii="Times New Roman" w:hAnsi="Times New Roman" w:cs="Times New Roman"/>
          <w:spacing w:val="-3"/>
          <w:sz w:val="24"/>
          <w:szCs w:val="24"/>
        </w:rPr>
        <w:t xml:space="preserve">los </w:t>
      </w:r>
      <w:r w:rsidR="002B1077" w:rsidRPr="008F5670">
        <w:rPr>
          <w:rFonts w:ascii="Times New Roman" w:hAnsi="Times New Roman" w:cs="Times New Roman"/>
          <w:spacing w:val="-3"/>
          <w:sz w:val="24"/>
          <w:szCs w:val="24"/>
        </w:rPr>
        <w:t>legados simbólicos</w:t>
      </w:r>
      <w:r w:rsidR="00217854" w:rsidRPr="008F5670">
        <w:rPr>
          <w:rFonts w:ascii="Times New Roman" w:hAnsi="Times New Roman" w:cs="Times New Roman"/>
          <w:spacing w:val="-3"/>
          <w:sz w:val="24"/>
          <w:szCs w:val="24"/>
        </w:rPr>
        <w:t xml:space="preserve"> acumulados en estas experiencias históricas</w:t>
      </w:r>
      <w:r w:rsidR="002B1077" w:rsidRPr="008F5670">
        <w:rPr>
          <w:rFonts w:ascii="Times New Roman" w:hAnsi="Times New Roman" w:cs="Times New Roman"/>
          <w:spacing w:val="-3"/>
          <w:sz w:val="24"/>
          <w:szCs w:val="24"/>
        </w:rPr>
        <w:t xml:space="preserve">. </w:t>
      </w:r>
      <w:r w:rsidR="00B472BD" w:rsidRPr="008F5670">
        <w:rPr>
          <w:rFonts w:ascii="Times New Roman" w:hAnsi="Times New Roman" w:cs="Times New Roman"/>
          <w:spacing w:val="-3"/>
          <w:sz w:val="24"/>
          <w:szCs w:val="24"/>
        </w:rPr>
        <w:t>La bibliografía vista en la cursada debe contribuir a enmarcar los textos específicamente seleccionados para esta monografía</w:t>
      </w:r>
      <w:r w:rsidR="00F529F4" w:rsidRPr="008F5670">
        <w:rPr>
          <w:rFonts w:ascii="Times New Roman" w:hAnsi="Times New Roman" w:cs="Times New Roman"/>
          <w:spacing w:val="-3"/>
          <w:sz w:val="24"/>
          <w:szCs w:val="24"/>
        </w:rPr>
        <w:t xml:space="preserve"> y ayudará a comprender factores (culturales, económicos, políticos) que intervinieron en los avances y retrocesosde la igualdad de género</w:t>
      </w:r>
    </w:p>
    <w:p w:rsidR="00CA3903" w:rsidRPr="008F5670" w:rsidRDefault="00CA3903" w:rsidP="002D6585">
      <w:pPr>
        <w:spacing w:after="0"/>
        <w:jc w:val="both"/>
        <w:rPr>
          <w:rFonts w:ascii="Times New Roman" w:hAnsi="Times New Roman" w:cs="Times New Roman"/>
          <w:b/>
          <w:bCs/>
          <w:sz w:val="24"/>
          <w:szCs w:val="24"/>
        </w:rPr>
      </w:pPr>
      <w:r w:rsidRPr="008F5670">
        <w:rPr>
          <w:rFonts w:ascii="Times New Roman" w:hAnsi="Times New Roman" w:cs="Times New Roman"/>
          <w:b/>
          <w:bCs/>
          <w:sz w:val="24"/>
          <w:szCs w:val="24"/>
        </w:rPr>
        <w:t>Bibliografía obligatoria</w:t>
      </w:r>
    </w:p>
    <w:p w:rsidR="00CA3903" w:rsidRPr="008F5670" w:rsidRDefault="00CA3903" w:rsidP="002D6585">
      <w:pPr>
        <w:spacing w:after="0"/>
        <w:jc w:val="both"/>
        <w:rPr>
          <w:rFonts w:ascii="Times New Roman" w:hAnsi="Times New Roman" w:cs="Times New Roman"/>
          <w:sz w:val="24"/>
          <w:szCs w:val="24"/>
        </w:rPr>
      </w:pPr>
    </w:p>
    <w:p w:rsidR="00CA3903" w:rsidRPr="008F5670" w:rsidRDefault="00CA3903" w:rsidP="002D6585">
      <w:pPr>
        <w:spacing w:after="0"/>
        <w:jc w:val="both"/>
        <w:rPr>
          <w:rFonts w:ascii="Times New Roman" w:hAnsi="Times New Roman" w:cs="Times New Roman"/>
          <w:sz w:val="24"/>
          <w:szCs w:val="24"/>
          <w:u w:val="single"/>
        </w:rPr>
      </w:pPr>
      <w:r w:rsidRPr="008F5670">
        <w:rPr>
          <w:rFonts w:ascii="Times New Roman" w:hAnsi="Times New Roman" w:cs="Times New Roman"/>
          <w:sz w:val="24"/>
          <w:szCs w:val="24"/>
          <w:u w:val="single"/>
        </w:rPr>
        <w:t xml:space="preserve">Textos específicos </w:t>
      </w:r>
    </w:p>
    <w:p w:rsidR="00CA3903" w:rsidRPr="008F5670" w:rsidRDefault="00CA3903" w:rsidP="00CA3903">
      <w:pPr>
        <w:autoSpaceDE w:val="0"/>
        <w:autoSpaceDN w:val="0"/>
        <w:adjustRightInd w:val="0"/>
        <w:spacing w:after="0" w:line="240" w:lineRule="auto"/>
        <w:rPr>
          <w:rFonts w:ascii="Times New Roman" w:hAnsi="Times New Roman" w:cs="Times New Roman"/>
          <w:bCs/>
          <w:iCs/>
          <w:sz w:val="24"/>
          <w:szCs w:val="24"/>
        </w:rPr>
      </w:pPr>
      <w:r w:rsidRPr="008F5670">
        <w:rPr>
          <w:rFonts w:ascii="Times New Roman" w:hAnsi="Times New Roman" w:cs="Times New Roman"/>
          <w:bCs/>
          <w:sz w:val="24"/>
          <w:szCs w:val="24"/>
        </w:rPr>
        <w:t xml:space="preserve">-Goldman, W.Z. (2017). </w:t>
      </w:r>
      <w:r w:rsidRPr="008F5670">
        <w:rPr>
          <w:rFonts w:ascii="Times New Roman" w:hAnsi="Times New Roman" w:cs="Times New Roman"/>
          <w:bCs/>
          <w:iCs/>
          <w:sz w:val="24"/>
          <w:szCs w:val="24"/>
        </w:rPr>
        <w:t>“</w:t>
      </w:r>
      <w:r w:rsidR="00297ADB">
        <w:rPr>
          <w:rFonts w:ascii="Times New Roman" w:hAnsi="Times New Roman" w:cs="Times New Roman"/>
          <w:bCs/>
          <w:iCs/>
          <w:sz w:val="24"/>
          <w:szCs w:val="24"/>
        </w:rPr>
        <w:t>Del pasado hay que hacer añicos</w:t>
      </w:r>
      <w:r w:rsidRPr="008F5670">
        <w:rPr>
          <w:rFonts w:ascii="Times New Roman" w:hAnsi="Times New Roman" w:cs="Times New Roman"/>
          <w:bCs/>
          <w:iCs/>
          <w:sz w:val="24"/>
          <w:szCs w:val="24"/>
        </w:rPr>
        <w:t xml:space="preserve">: la liberación de las mujeres y la Revolución rusa”. </w:t>
      </w:r>
      <w:r w:rsidRPr="008F5670">
        <w:rPr>
          <w:rFonts w:ascii="Times New Roman" w:hAnsi="Times New Roman" w:cs="Times New Roman"/>
          <w:sz w:val="24"/>
          <w:szCs w:val="24"/>
        </w:rPr>
        <w:t>Andrade, J. y Hernández Sánchez (eds</w:t>
      </w:r>
      <w:r w:rsidRPr="008F5670">
        <w:rPr>
          <w:rFonts w:ascii="Times New Roman" w:hAnsi="Times New Roman" w:cs="Times New Roman"/>
          <w:bCs/>
          <w:sz w:val="24"/>
          <w:szCs w:val="24"/>
        </w:rPr>
        <w:t>.).</w:t>
      </w:r>
      <w:r w:rsidR="00297ADB">
        <w:rPr>
          <w:rFonts w:ascii="Times New Roman" w:hAnsi="Times New Roman" w:cs="Times New Roman"/>
          <w:bCs/>
          <w:sz w:val="24"/>
          <w:szCs w:val="24"/>
        </w:rPr>
        <w:t xml:space="preserve"> </w:t>
      </w:r>
      <w:r w:rsidRPr="008F5670">
        <w:rPr>
          <w:rFonts w:ascii="Times New Roman" w:hAnsi="Times New Roman" w:cs="Times New Roman"/>
          <w:bCs/>
          <w:sz w:val="24"/>
          <w:szCs w:val="24"/>
        </w:rPr>
        <w:t>En La Revolución rusa cien años después. Madrid. Akal.</w:t>
      </w:r>
    </w:p>
    <w:p w:rsidR="00297ADB" w:rsidRDefault="00CA3903" w:rsidP="00CA3903">
      <w:pPr>
        <w:spacing w:after="0"/>
        <w:rPr>
          <w:rFonts w:ascii="Times New Roman" w:hAnsi="Times New Roman" w:cs="Times New Roman"/>
          <w:bCs/>
          <w:iCs/>
          <w:sz w:val="24"/>
          <w:szCs w:val="24"/>
        </w:rPr>
      </w:pPr>
      <w:r w:rsidRPr="008F5670">
        <w:rPr>
          <w:rStyle w:val="nfasissutil"/>
          <w:rFonts w:ascii="Times New Roman" w:hAnsi="Times New Roman" w:cs="Times New Roman"/>
          <w:i w:val="0"/>
          <w:sz w:val="24"/>
          <w:szCs w:val="24"/>
        </w:rPr>
        <w:t>-</w:t>
      </w:r>
      <w:proofErr w:type="spellStart"/>
      <w:r w:rsidRPr="008F5670">
        <w:rPr>
          <w:rFonts w:ascii="Times New Roman" w:hAnsi="Times New Roman" w:cs="Times New Roman"/>
          <w:bCs/>
          <w:iCs/>
          <w:sz w:val="24"/>
          <w:szCs w:val="24"/>
        </w:rPr>
        <w:t>Kollontai</w:t>
      </w:r>
      <w:proofErr w:type="spellEnd"/>
      <w:r w:rsidRPr="008F5670">
        <w:rPr>
          <w:rFonts w:ascii="Times New Roman" w:hAnsi="Times New Roman" w:cs="Times New Roman"/>
          <w:bCs/>
          <w:iCs/>
          <w:sz w:val="24"/>
          <w:szCs w:val="24"/>
        </w:rPr>
        <w:t>, A</w:t>
      </w:r>
      <w:r w:rsidRPr="008F5670">
        <w:rPr>
          <w:rStyle w:val="nfasissutil"/>
          <w:rFonts w:ascii="Times New Roman" w:hAnsi="Times New Roman" w:cs="Times New Roman"/>
          <w:i w:val="0"/>
          <w:sz w:val="24"/>
          <w:szCs w:val="24"/>
        </w:rPr>
        <w:t xml:space="preserve">. </w:t>
      </w:r>
      <w:r w:rsidRPr="008F5670">
        <w:rPr>
          <w:rFonts w:ascii="Times New Roman" w:hAnsi="Times New Roman" w:cs="Times New Roman"/>
          <w:i/>
          <w:sz w:val="24"/>
          <w:szCs w:val="24"/>
          <w:u w:val="single"/>
        </w:rPr>
        <w:t>Autobiografía de una mujer emancipada</w:t>
      </w:r>
      <w:r w:rsidR="00724860" w:rsidRPr="008F5670">
        <w:rPr>
          <w:rFonts w:ascii="Times New Roman" w:hAnsi="Times New Roman" w:cs="Times New Roman"/>
          <w:i/>
          <w:sz w:val="24"/>
          <w:szCs w:val="24"/>
        </w:rPr>
        <w:t xml:space="preserve"> en Autobiografía de una mujer emancipada</w:t>
      </w:r>
      <w:r w:rsidRPr="008F5670">
        <w:rPr>
          <w:rFonts w:ascii="Times New Roman" w:hAnsi="Times New Roman" w:cs="Times New Roman"/>
          <w:i/>
          <w:sz w:val="24"/>
          <w:szCs w:val="24"/>
        </w:rPr>
        <w:t>. La juventud y la  moral</w:t>
      </w:r>
      <w:r w:rsidR="00724860" w:rsidRPr="008F5670">
        <w:rPr>
          <w:rFonts w:ascii="Times New Roman" w:hAnsi="Times New Roman" w:cs="Times New Roman"/>
          <w:i/>
          <w:sz w:val="24"/>
          <w:szCs w:val="24"/>
        </w:rPr>
        <w:t xml:space="preserve"> sexual</w:t>
      </w:r>
      <w:r w:rsidRPr="008F5670">
        <w:rPr>
          <w:rFonts w:ascii="Times New Roman" w:hAnsi="Times New Roman" w:cs="Times New Roman"/>
          <w:i/>
          <w:sz w:val="24"/>
          <w:szCs w:val="24"/>
        </w:rPr>
        <w:t xml:space="preserve">. El Comunismo y </w:t>
      </w:r>
      <w:r w:rsidRPr="008F5670">
        <w:rPr>
          <w:rFonts w:ascii="Times New Roman" w:hAnsi="Times New Roman" w:cs="Times New Roman"/>
          <w:i/>
          <w:spacing w:val="-3"/>
          <w:sz w:val="24"/>
          <w:szCs w:val="24"/>
        </w:rPr>
        <w:t>la familia</w:t>
      </w:r>
      <w:r w:rsidRPr="008F5670">
        <w:rPr>
          <w:rFonts w:ascii="Times New Roman" w:hAnsi="Times New Roman" w:cs="Times New Roman"/>
          <w:i/>
          <w:iCs/>
          <w:sz w:val="24"/>
          <w:szCs w:val="24"/>
        </w:rPr>
        <w:t>.</w:t>
      </w:r>
      <w:r w:rsidRPr="008F5670">
        <w:rPr>
          <w:rFonts w:ascii="Times New Roman" w:hAnsi="Times New Roman" w:cs="Times New Roman"/>
          <w:spacing w:val="-3"/>
          <w:sz w:val="24"/>
          <w:szCs w:val="24"/>
        </w:rPr>
        <w:t>Plataforma de la Oposición obrera. Madrid, 1978</w:t>
      </w:r>
      <w:r w:rsidRPr="008F5670">
        <w:rPr>
          <w:rFonts w:ascii="Times New Roman" w:hAnsi="Times New Roman" w:cs="Times New Roman"/>
          <w:iCs/>
          <w:spacing w:val="-3"/>
          <w:sz w:val="24"/>
          <w:szCs w:val="24"/>
        </w:rPr>
        <w:t>.</w:t>
      </w:r>
      <w:r w:rsidR="00297ADB">
        <w:rPr>
          <w:rFonts w:ascii="Times New Roman" w:hAnsi="Times New Roman" w:cs="Times New Roman"/>
          <w:iCs/>
          <w:spacing w:val="-3"/>
          <w:sz w:val="24"/>
          <w:szCs w:val="24"/>
        </w:rPr>
        <w:t xml:space="preserve"> </w:t>
      </w:r>
      <w:proofErr w:type="spellStart"/>
      <w:r w:rsidR="00724860" w:rsidRPr="008F5670">
        <w:rPr>
          <w:rFonts w:ascii="Times New Roman" w:hAnsi="Times New Roman" w:cs="Times New Roman"/>
          <w:bCs/>
          <w:iCs/>
          <w:sz w:val="24"/>
          <w:szCs w:val="24"/>
        </w:rPr>
        <w:t>Pp</w:t>
      </w:r>
      <w:proofErr w:type="spellEnd"/>
      <w:r w:rsidR="00724860" w:rsidRPr="008F5670">
        <w:rPr>
          <w:rFonts w:ascii="Times New Roman" w:hAnsi="Times New Roman" w:cs="Times New Roman"/>
          <w:bCs/>
          <w:iCs/>
          <w:sz w:val="24"/>
          <w:szCs w:val="24"/>
        </w:rPr>
        <w:t xml:space="preserve"> 67-</w:t>
      </w:r>
      <w:r w:rsidR="00297ADB">
        <w:rPr>
          <w:rFonts w:ascii="Times New Roman" w:hAnsi="Times New Roman" w:cs="Times New Roman"/>
          <w:bCs/>
          <w:iCs/>
          <w:sz w:val="24"/>
          <w:szCs w:val="24"/>
        </w:rPr>
        <w:t>118.</w:t>
      </w:r>
    </w:p>
    <w:p w:rsidR="00CA3903" w:rsidRPr="008F5670" w:rsidRDefault="00CA3903" w:rsidP="00CA3903">
      <w:pPr>
        <w:spacing w:after="0"/>
        <w:rPr>
          <w:rFonts w:ascii="Times New Roman" w:hAnsi="Times New Roman" w:cs="Times New Roman"/>
          <w:iCs/>
          <w:spacing w:val="-3"/>
          <w:sz w:val="24"/>
          <w:szCs w:val="24"/>
        </w:rPr>
      </w:pPr>
      <w:r w:rsidRPr="008F5670">
        <w:rPr>
          <w:rFonts w:ascii="Times New Roman" w:hAnsi="Times New Roman" w:cs="Times New Roman"/>
          <w:bCs/>
          <w:iCs/>
          <w:sz w:val="24"/>
          <w:szCs w:val="24"/>
        </w:rPr>
        <w:t xml:space="preserve">- </w:t>
      </w:r>
      <w:proofErr w:type="spellStart"/>
      <w:r w:rsidRPr="008F5670">
        <w:rPr>
          <w:rFonts w:ascii="Times New Roman" w:hAnsi="Times New Roman" w:cs="Times New Roman"/>
          <w:bCs/>
          <w:iCs/>
          <w:sz w:val="24"/>
          <w:szCs w:val="24"/>
        </w:rPr>
        <w:t>Fitzpatrick</w:t>
      </w:r>
      <w:proofErr w:type="spellEnd"/>
      <w:r w:rsidRPr="008F5670">
        <w:rPr>
          <w:rFonts w:ascii="Times New Roman" w:hAnsi="Times New Roman" w:cs="Times New Roman"/>
          <w:bCs/>
          <w:iCs/>
          <w:sz w:val="24"/>
          <w:szCs w:val="24"/>
        </w:rPr>
        <w:t>, S. (2005),</w:t>
      </w:r>
      <w:r w:rsidR="00297ADB">
        <w:rPr>
          <w:rFonts w:ascii="Times New Roman" w:hAnsi="Times New Roman" w:cs="Times New Roman"/>
          <w:bCs/>
          <w:iCs/>
          <w:sz w:val="24"/>
          <w:szCs w:val="24"/>
        </w:rPr>
        <w:t xml:space="preserve"> </w:t>
      </w:r>
      <w:r w:rsidRPr="008F5670">
        <w:rPr>
          <w:rFonts w:ascii="Times New Roman" w:hAnsi="Times New Roman" w:cs="Times New Roman"/>
          <w:bCs/>
          <w:i/>
          <w:iCs/>
          <w:sz w:val="24"/>
          <w:szCs w:val="24"/>
        </w:rPr>
        <w:t xml:space="preserve">La Revolución Rusa. </w:t>
      </w:r>
      <w:r w:rsidRPr="008F5670">
        <w:rPr>
          <w:rFonts w:ascii="Times New Roman" w:hAnsi="Times New Roman" w:cs="Times New Roman"/>
          <w:bCs/>
          <w:iCs/>
          <w:sz w:val="24"/>
          <w:szCs w:val="24"/>
        </w:rPr>
        <w:t>Buenos Aires: Siglo XXI Editores Argentina, pp. 110-120</w:t>
      </w:r>
    </w:p>
    <w:p w:rsidR="00CA3903" w:rsidRPr="008F5670" w:rsidRDefault="00CA3903" w:rsidP="00CA3903">
      <w:pPr>
        <w:spacing w:after="0"/>
        <w:rPr>
          <w:rFonts w:ascii="Times New Roman" w:hAnsi="Times New Roman" w:cs="Times New Roman"/>
          <w:bCs/>
          <w:i/>
          <w:iCs/>
          <w:sz w:val="24"/>
          <w:szCs w:val="24"/>
        </w:rPr>
      </w:pPr>
      <w:r w:rsidRPr="008F5670">
        <w:rPr>
          <w:rFonts w:ascii="Times New Roman" w:hAnsi="Times New Roman" w:cs="Times New Roman"/>
          <w:bCs/>
          <w:i/>
          <w:iCs/>
          <w:sz w:val="24"/>
          <w:szCs w:val="24"/>
        </w:rPr>
        <w:t>-</w:t>
      </w:r>
      <w:r w:rsidRPr="008F5670">
        <w:rPr>
          <w:rFonts w:ascii="Times New Roman" w:hAnsi="Times New Roman" w:cs="Times New Roman"/>
          <w:bCs/>
          <w:iCs/>
          <w:sz w:val="24"/>
          <w:szCs w:val="24"/>
        </w:rPr>
        <w:t xml:space="preserve">Bengoechea, Soledad y Cruz Santos, María </w:t>
      </w:r>
      <w:r w:rsidRPr="008F5670">
        <w:rPr>
          <w:rFonts w:ascii="Times New Roman" w:hAnsi="Times New Roman" w:cs="Times New Roman"/>
          <w:bCs/>
          <w:i/>
          <w:iCs/>
          <w:sz w:val="24"/>
          <w:szCs w:val="24"/>
        </w:rPr>
        <w:t xml:space="preserve">(2017). “Las mujeres en la revolución rusa”, 1917-2017: repensar la revolución, </w:t>
      </w:r>
      <w:r w:rsidRPr="008F5670">
        <w:rPr>
          <w:rFonts w:ascii="Times New Roman" w:hAnsi="Times New Roman" w:cs="Times New Roman"/>
          <w:bCs/>
          <w:iCs/>
          <w:sz w:val="24"/>
          <w:szCs w:val="24"/>
        </w:rPr>
        <w:t>Revista Viento Sur</w:t>
      </w:r>
      <w:r w:rsidRPr="008F5670">
        <w:rPr>
          <w:rFonts w:ascii="Times New Roman" w:hAnsi="Times New Roman" w:cs="Times New Roman"/>
          <w:bCs/>
          <w:i/>
          <w:iCs/>
          <w:sz w:val="24"/>
          <w:szCs w:val="24"/>
        </w:rPr>
        <w:t xml:space="preserve"> Nª 150,  </w:t>
      </w:r>
      <w:r w:rsidRPr="00297ADB">
        <w:rPr>
          <w:rFonts w:ascii="Times New Roman" w:hAnsi="Times New Roman" w:cs="Times New Roman"/>
          <w:bCs/>
          <w:iCs/>
          <w:sz w:val="24"/>
          <w:szCs w:val="24"/>
        </w:rPr>
        <w:t>pp. 18-25.</w:t>
      </w:r>
    </w:p>
    <w:p w:rsidR="00CA3903" w:rsidRPr="008F5670" w:rsidRDefault="00CA3903" w:rsidP="002D6585">
      <w:pPr>
        <w:spacing w:after="0"/>
        <w:jc w:val="both"/>
        <w:rPr>
          <w:rFonts w:ascii="Times New Roman" w:hAnsi="Times New Roman" w:cs="Times New Roman"/>
          <w:sz w:val="24"/>
          <w:szCs w:val="24"/>
        </w:rPr>
      </w:pPr>
    </w:p>
    <w:p w:rsidR="00CA3903" w:rsidRPr="008F5670" w:rsidRDefault="00CA3903" w:rsidP="002D6585">
      <w:pPr>
        <w:spacing w:after="0"/>
        <w:jc w:val="both"/>
        <w:rPr>
          <w:rFonts w:ascii="Times New Roman" w:hAnsi="Times New Roman" w:cs="Times New Roman"/>
          <w:sz w:val="24"/>
          <w:szCs w:val="24"/>
          <w:u w:val="single"/>
        </w:rPr>
      </w:pPr>
      <w:r w:rsidRPr="008F5670">
        <w:rPr>
          <w:rFonts w:ascii="Times New Roman" w:hAnsi="Times New Roman" w:cs="Times New Roman"/>
          <w:sz w:val="24"/>
          <w:szCs w:val="24"/>
          <w:u w:val="single"/>
        </w:rPr>
        <w:t>Textos estudiados en la cursada</w:t>
      </w:r>
    </w:p>
    <w:p w:rsidR="002D6585" w:rsidRPr="008F5670" w:rsidRDefault="002D6585" w:rsidP="002D6585">
      <w:pPr>
        <w:spacing w:after="0"/>
        <w:jc w:val="both"/>
        <w:rPr>
          <w:rFonts w:ascii="Times New Roman" w:hAnsi="Times New Roman" w:cs="Times New Roman"/>
          <w:b/>
          <w:bCs/>
          <w:sz w:val="24"/>
          <w:szCs w:val="24"/>
        </w:rPr>
      </w:pPr>
      <w:r w:rsidRPr="008F5670">
        <w:rPr>
          <w:rFonts w:ascii="Times New Roman" w:hAnsi="Times New Roman" w:cs="Times New Roman"/>
          <w:sz w:val="24"/>
          <w:szCs w:val="24"/>
        </w:rPr>
        <w:t>-</w:t>
      </w:r>
      <w:proofErr w:type="spellStart"/>
      <w:r w:rsidRPr="008F5670">
        <w:rPr>
          <w:rFonts w:ascii="Times New Roman" w:hAnsi="Times New Roman" w:cs="Times New Roman"/>
          <w:sz w:val="24"/>
          <w:szCs w:val="24"/>
        </w:rPr>
        <w:t>Carr</w:t>
      </w:r>
      <w:proofErr w:type="spellEnd"/>
      <w:r w:rsidRPr="008F5670">
        <w:rPr>
          <w:rFonts w:ascii="Times New Roman" w:hAnsi="Times New Roman" w:cs="Times New Roman"/>
          <w:sz w:val="24"/>
          <w:szCs w:val="24"/>
        </w:rPr>
        <w:t>, E. (1983).</w:t>
      </w:r>
      <w:r w:rsidRPr="008F5670">
        <w:rPr>
          <w:rFonts w:ascii="Times New Roman" w:hAnsi="Times New Roman" w:cs="Times New Roman"/>
          <w:i/>
          <w:iCs/>
          <w:spacing w:val="-3"/>
          <w:sz w:val="24"/>
          <w:szCs w:val="24"/>
        </w:rPr>
        <w:t> La revolución rusa de Lenin a Stalin</w:t>
      </w:r>
      <w:r w:rsidR="00297ADB">
        <w:rPr>
          <w:rFonts w:ascii="Times New Roman" w:hAnsi="Times New Roman" w:cs="Times New Roman"/>
          <w:i/>
          <w:iCs/>
          <w:spacing w:val="-3"/>
          <w:sz w:val="24"/>
          <w:szCs w:val="24"/>
        </w:rPr>
        <w:t xml:space="preserve"> </w:t>
      </w:r>
      <w:r w:rsidRPr="008F5670">
        <w:rPr>
          <w:rFonts w:ascii="Times New Roman" w:hAnsi="Times New Roman" w:cs="Times New Roman"/>
          <w:iCs/>
          <w:spacing w:val="-3"/>
          <w:sz w:val="24"/>
          <w:szCs w:val="24"/>
        </w:rPr>
        <w:t>(varios capítulos)</w:t>
      </w:r>
      <w:r w:rsidRPr="008F5670">
        <w:rPr>
          <w:rFonts w:ascii="Times New Roman" w:hAnsi="Times New Roman" w:cs="Times New Roman"/>
          <w:i/>
          <w:iCs/>
          <w:spacing w:val="-3"/>
          <w:sz w:val="24"/>
          <w:szCs w:val="24"/>
        </w:rPr>
        <w:t>, 1917-1929</w:t>
      </w:r>
      <w:r w:rsidRPr="008F5670">
        <w:rPr>
          <w:rFonts w:ascii="Times New Roman" w:hAnsi="Times New Roman" w:cs="Times New Roman"/>
          <w:spacing w:val="-3"/>
          <w:sz w:val="24"/>
          <w:szCs w:val="24"/>
        </w:rPr>
        <w:t>. Madrid: Alianza. -</w:t>
      </w:r>
      <w:r w:rsidRPr="008F5670">
        <w:rPr>
          <w:rFonts w:ascii="Times New Roman" w:hAnsi="Times New Roman" w:cs="Times New Roman"/>
          <w:bCs/>
          <w:sz w:val="24"/>
          <w:szCs w:val="24"/>
        </w:rPr>
        <w:t xml:space="preserve">Deutscher, I. (1971). “Quiebras en la continuidad revolucionaria” y “La estructura social”. En </w:t>
      </w:r>
      <w:r w:rsidRPr="008F5670">
        <w:rPr>
          <w:rFonts w:ascii="Times New Roman" w:hAnsi="Times New Roman" w:cs="Times New Roman"/>
          <w:bCs/>
          <w:i/>
          <w:iCs/>
          <w:sz w:val="24"/>
          <w:szCs w:val="24"/>
        </w:rPr>
        <w:t>La revolución inconclusa</w:t>
      </w:r>
      <w:r w:rsidRPr="008F5670">
        <w:rPr>
          <w:rFonts w:ascii="Times New Roman" w:hAnsi="Times New Roman" w:cs="Times New Roman"/>
          <w:bCs/>
          <w:sz w:val="24"/>
          <w:szCs w:val="24"/>
        </w:rPr>
        <w:t>. Buenos Aires: Nueva Era</w:t>
      </w:r>
      <w:r w:rsidR="00883B6C" w:rsidRPr="008F5670">
        <w:rPr>
          <w:rFonts w:ascii="Times New Roman" w:hAnsi="Times New Roman" w:cs="Times New Roman"/>
          <w:b/>
          <w:bCs/>
          <w:sz w:val="24"/>
          <w:szCs w:val="24"/>
        </w:rPr>
        <w:t>.</w:t>
      </w:r>
    </w:p>
    <w:p w:rsidR="002D6585" w:rsidRPr="008F5670" w:rsidRDefault="002D6585" w:rsidP="002D6585">
      <w:pPr>
        <w:spacing w:after="0"/>
        <w:jc w:val="both"/>
        <w:rPr>
          <w:rFonts w:ascii="Times New Roman" w:hAnsi="Times New Roman" w:cs="Times New Roman"/>
          <w:sz w:val="24"/>
          <w:szCs w:val="24"/>
        </w:rPr>
      </w:pPr>
      <w:r w:rsidRPr="008F5670">
        <w:rPr>
          <w:rFonts w:ascii="Times New Roman" w:hAnsi="Times New Roman" w:cs="Times New Roman"/>
          <w:bCs/>
          <w:sz w:val="24"/>
          <w:szCs w:val="24"/>
        </w:rPr>
        <w:t>-</w:t>
      </w:r>
      <w:r w:rsidRPr="008F5670">
        <w:rPr>
          <w:rFonts w:ascii="Times New Roman" w:hAnsi="Times New Roman" w:cs="Times New Roman"/>
          <w:sz w:val="24"/>
          <w:szCs w:val="24"/>
          <w:lang w:val="es-ES_tradnl"/>
        </w:rPr>
        <w:t xml:space="preserve">Bialer, S. (1988). “El sistema estalinista maduro” y “Stalin y la elite política soviética”. </w:t>
      </w:r>
      <w:proofErr w:type="gramStart"/>
      <w:r w:rsidRPr="008F5670">
        <w:rPr>
          <w:rFonts w:ascii="Times New Roman" w:hAnsi="Times New Roman" w:cs="Times New Roman"/>
          <w:sz w:val="24"/>
          <w:szCs w:val="24"/>
          <w:lang w:val="en-US"/>
        </w:rPr>
        <w:t>En S</w:t>
      </w:r>
      <w:r w:rsidRPr="008F5670">
        <w:rPr>
          <w:rFonts w:ascii="Times New Roman" w:hAnsi="Times New Roman" w:cs="Times New Roman"/>
          <w:i/>
          <w:iCs/>
          <w:sz w:val="24"/>
          <w:szCs w:val="24"/>
          <w:lang w:val="en-US"/>
        </w:rPr>
        <w:t>talin’s successors.</w:t>
      </w:r>
      <w:proofErr w:type="gramEnd"/>
      <w:r w:rsidRPr="008F5670">
        <w:rPr>
          <w:rFonts w:ascii="Times New Roman" w:hAnsi="Times New Roman" w:cs="Times New Roman"/>
          <w:i/>
          <w:iCs/>
          <w:sz w:val="24"/>
          <w:szCs w:val="24"/>
          <w:lang w:val="en-US"/>
        </w:rPr>
        <w:t xml:space="preserve"> Leadership, stability and change in the Soviet Union </w:t>
      </w:r>
      <w:r w:rsidRPr="008F5670">
        <w:rPr>
          <w:rFonts w:ascii="Times New Roman" w:hAnsi="Times New Roman" w:cs="Times New Roman"/>
          <w:iCs/>
          <w:sz w:val="24"/>
          <w:szCs w:val="24"/>
          <w:lang w:val="en-US"/>
        </w:rPr>
        <w:t xml:space="preserve">(cap. </w:t>
      </w:r>
      <w:r w:rsidRPr="008F5670">
        <w:rPr>
          <w:rFonts w:ascii="Times New Roman" w:hAnsi="Times New Roman" w:cs="Times New Roman"/>
          <w:iCs/>
          <w:sz w:val="24"/>
          <w:szCs w:val="24"/>
        </w:rPr>
        <w:t>I y II)</w:t>
      </w:r>
      <w:r w:rsidRPr="008F5670">
        <w:rPr>
          <w:rFonts w:ascii="Times New Roman" w:hAnsi="Times New Roman" w:cs="Times New Roman"/>
          <w:sz w:val="24"/>
          <w:szCs w:val="24"/>
        </w:rPr>
        <w:t>.  New York: Cambridge University Press. (Traducción).</w:t>
      </w:r>
    </w:p>
    <w:p w:rsidR="00CA3903" w:rsidRPr="008F5670" w:rsidRDefault="00CA3903">
      <w:pPr>
        <w:rPr>
          <w:rFonts w:ascii="Times New Roman" w:hAnsi="Times New Roman" w:cs="Times New Roman"/>
          <w:bCs/>
          <w:i/>
          <w:iCs/>
          <w:sz w:val="24"/>
          <w:szCs w:val="24"/>
        </w:rPr>
      </w:pPr>
    </w:p>
    <w:p w:rsidR="00724860" w:rsidRPr="008F5670" w:rsidRDefault="00724860" w:rsidP="00724860">
      <w:pPr>
        <w:spacing w:after="0"/>
        <w:jc w:val="both"/>
        <w:rPr>
          <w:rFonts w:ascii="Times New Roman" w:hAnsi="Times New Roman" w:cs="Times New Roman"/>
          <w:b/>
          <w:bCs/>
          <w:sz w:val="24"/>
          <w:szCs w:val="24"/>
        </w:rPr>
      </w:pPr>
      <w:r w:rsidRPr="008F5670">
        <w:rPr>
          <w:rFonts w:ascii="Times New Roman" w:hAnsi="Times New Roman" w:cs="Times New Roman"/>
          <w:b/>
          <w:bCs/>
          <w:sz w:val="24"/>
          <w:szCs w:val="24"/>
        </w:rPr>
        <w:t>Bibliografía optativa</w:t>
      </w:r>
    </w:p>
    <w:p w:rsidR="00C21D45" w:rsidRPr="008F5670" w:rsidRDefault="00724860" w:rsidP="00E84156">
      <w:pPr>
        <w:spacing w:after="0"/>
        <w:rPr>
          <w:rFonts w:ascii="Times New Roman" w:hAnsi="Times New Roman" w:cs="Times New Roman"/>
          <w:b/>
          <w:spacing w:val="-3"/>
          <w:sz w:val="24"/>
          <w:szCs w:val="24"/>
        </w:rPr>
      </w:pPr>
      <w:r w:rsidRPr="008F5670">
        <w:rPr>
          <w:rStyle w:val="nfasissutil"/>
          <w:rFonts w:ascii="Times New Roman" w:hAnsi="Times New Roman" w:cs="Times New Roman"/>
          <w:i w:val="0"/>
          <w:sz w:val="24"/>
          <w:szCs w:val="24"/>
        </w:rPr>
        <w:t>-</w:t>
      </w:r>
      <w:proofErr w:type="spellStart"/>
      <w:r w:rsidRPr="008F5670">
        <w:rPr>
          <w:rStyle w:val="nfasissutil"/>
          <w:rFonts w:ascii="Times New Roman" w:hAnsi="Times New Roman" w:cs="Times New Roman"/>
          <w:i w:val="0"/>
          <w:sz w:val="24"/>
          <w:szCs w:val="24"/>
        </w:rPr>
        <w:t>Kollontai</w:t>
      </w:r>
      <w:proofErr w:type="spellEnd"/>
      <w:r w:rsidRPr="008F5670">
        <w:rPr>
          <w:rStyle w:val="nfasissutil"/>
          <w:rFonts w:ascii="Times New Roman" w:hAnsi="Times New Roman" w:cs="Times New Roman"/>
          <w:i w:val="0"/>
          <w:sz w:val="24"/>
          <w:szCs w:val="24"/>
        </w:rPr>
        <w:t xml:space="preserve">, </w:t>
      </w:r>
      <w:proofErr w:type="spellStart"/>
      <w:r w:rsidRPr="008F5670">
        <w:rPr>
          <w:rStyle w:val="nfasissutil"/>
          <w:rFonts w:ascii="Times New Roman" w:hAnsi="Times New Roman" w:cs="Times New Roman"/>
          <w:i w:val="0"/>
          <w:sz w:val="24"/>
          <w:szCs w:val="24"/>
        </w:rPr>
        <w:t>A.</w:t>
      </w:r>
      <w:r w:rsidR="00C21D45" w:rsidRPr="008F5670">
        <w:rPr>
          <w:rStyle w:val="nfasissutil"/>
          <w:rFonts w:ascii="Times New Roman" w:hAnsi="Times New Roman" w:cs="Times New Roman"/>
          <w:i w:val="0"/>
          <w:sz w:val="24"/>
          <w:szCs w:val="24"/>
          <w:u w:val="single"/>
        </w:rPr>
        <w:t>El</w:t>
      </w:r>
      <w:proofErr w:type="spellEnd"/>
      <w:r w:rsidR="00C21D45" w:rsidRPr="008F5670">
        <w:rPr>
          <w:rStyle w:val="nfasissutil"/>
          <w:rFonts w:ascii="Times New Roman" w:hAnsi="Times New Roman" w:cs="Times New Roman"/>
          <w:i w:val="0"/>
          <w:sz w:val="24"/>
          <w:szCs w:val="24"/>
          <w:u w:val="single"/>
        </w:rPr>
        <w:t xml:space="preserve"> comunismo y la familia</w:t>
      </w:r>
      <w:r w:rsidR="00C21D45" w:rsidRPr="008F5670">
        <w:rPr>
          <w:rStyle w:val="nfasissutil"/>
          <w:rFonts w:ascii="Times New Roman" w:hAnsi="Times New Roman" w:cs="Times New Roman"/>
          <w:i w:val="0"/>
          <w:sz w:val="24"/>
          <w:szCs w:val="24"/>
        </w:rPr>
        <w:t xml:space="preserve"> en </w:t>
      </w:r>
      <w:r w:rsidRPr="008F5670">
        <w:rPr>
          <w:rFonts w:ascii="Times New Roman" w:hAnsi="Times New Roman" w:cs="Times New Roman"/>
          <w:i/>
          <w:sz w:val="24"/>
          <w:szCs w:val="24"/>
        </w:rPr>
        <w:t xml:space="preserve">Autobiografía de una mujer emancipada. La juventud y la  moral. El Comunismo y </w:t>
      </w:r>
      <w:r w:rsidRPr="008F5670">
        <w:rPr>
          <w:rFonts w:ascii="Times New Roman" w:hAnsi="Times New Roman" w:cs="Times New Roman"/>
          <w:i/>
          <w:spacing w:val="-3"/>
          <w:sz w:val="24"/>
          <w:szCs w:val="24"/>
        </w:rPr>
        <w:t>la familia</w:t>
      </w:r>
      <w:r w:rsidRPr="008F5670">
        <w:rPr>
          <w:rFonts w:ascii="Times New Roman" w:hAnsi="Times New Roman" w:cs="Times New Roman"/>
          <w:i/>
          <w:iCs/>
          <w:sz w:val="24"/>
          <w:szCs w:val="24"/>
        </w:rPr>
        <w:t>.</w:t>
      </w:r>
      <w:r w:rsidRPr="008F5670">
        <w:rPr>
          <w:rFonts w:ascii="Times New Roman" w:hAnsi="Times New Roman" w:cs="Times New Roman"/>
          <w:spacing w:val="-3"/>
          <w:sz w:val="24"/>
          <w:szCs w:val="24"/>
        </w:rPr>
        <w:t>Plataforma de la Oposición obrera. Madrid, 1978</w:t>
      </w:r>
      <w:bookmarkStart w:id="0" w:name="_GoBack"/>
      <w:bookmarkEnd w:id="0"/>
      <w:r w:rsidR="00297ADB">
        <w:rPr>
          <w:rFonts w:ascii="Times New Roman" w:hAnsi="Times New Roman" w:cs="Times New Roman"/>
          <w:iCs/>
          <w:spacing w:val="-3"/>
          <w:sz w:val="24"/>
          <w:szCs w:val="24"/>
        </w:rPr>
        <w:t>, pp. 157</w:t>
      </w:r>
      <w:r w:rsidR="00297ADB" w:rsidRPr="00297ADB">
        <w:rPr>
          <w:rFonts w:ascii="Times New Roman" w:hAnsi="Times New Roman" w:cs="Times New Roman"/>
          <w:bCs/>
          <w:iCs/>
          <w:sz w:val="24"/>
          <w:szCs w:val="24"/>
        </w:rPr>
        <w:t>-</w:t>
      </w:r>
      <w:r w:rsidR="00297ADB">
        <w:rPr>
          <w:rFonts w:ascii="Times New Roman" w:hAnsi="Times New Roman" w:cs="Times New Roman"/>
          <w:bCs/>
          <w:iCs/>
          <w:sz w:val="24"/>
          <w:szCs w:val="24"/>
        </w:rPr>
        <w:t>185.</w:t>
      </w:r>
    </w:p>
    <w:p w:rsidR="00C21D45" w:rsidRPr="008F5670" w:rsidRDefault="00C21D45" w:rsidP="00883AB2">
      <w:pPr>
        <w:spacing w:before="100" w:beforeAutospacing="1" w:after="100" w:afterAutospacing="1" w:line="240" w:lineRule="auto"/>
        <w:jc w:val="both"/>
        <w:rPr>
          <w:rFonts w:ascii="Times New Roman" w:hAnsi="Times New Roman" w:cs="Times New Roman"/>
          <w:b/>
          <w:spacing w:val="-3"/>
          <w:sz w:val="24"/>
          <w:szCs w:val="24"/>
        </w:rPr>
      </w:pPr>
    </w:p>
    <w:p w:rsidR="00297ADB" w:rsidRDefault="00297ADB" w:rsidP="00883AB2">
      <w:pPr>
        <w:spacing w:before="100" w:beforeAutospacing="1" w:after="100" w:afterAutospacing="1" w:line="240" w:lineRule="auto"/>
        <w:jc w:val="both"/>
        <w:rPr>
          <w:rFonts w:ascii="Times New Roman" w:hAnsi="Times New Roman" w:cs="Times New Roman"/>
          <w:b/>
          <w:spacing w:val="-3"/>
          <w:sz w:val="24"/>
          <w:szCs w:val="24"/>
        </w:rPr>
      </w:pP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b/>
          <w:spacing w:val="-3"/>
          <w:sz w:val="24"/>
          <w:szCs w:val="24"/>
        </w:rPr>
        <w:lastRenderedPageBreak/>
        <w:t>Aspectos formales</w:t>
      </w:r>
      <w:r w:rsidRPr="008F5670">
        <w:rPr>
          <w:rFonts w:ascii="Times New Roman" w:hAnsi="Times New Roman" w:cs="Times New Roman"/>
          <w:spacing w:val="-3"/>
          <w:sz w:val="24"/>
          <w:szCs w:val="24"/>
        </w:rPr>
        <w:t>:</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El desarrollo del trabajo constará de no más de diez páginas (sin contar carátula ni bibliografía), tamaño de letra 12, justificado, interlineado 1,5 y todas las páginas numeradas.</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También se deberá incluir:</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1) Una carátula en la cual consten los siguientes datos:</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xml:space="preserve">* Título del trabajo: </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Nombre de la materia y cátedra</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Apellido, Nombre y mail del alumno</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Nº de Libreta Universitaria</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Cuatrimestre y año de la cursada</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Día y horario de la Comisión</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2) Una introducción de no más de una carilla que explique el plan de trabajo seguido, así como la justificación del mismo</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3) La Bibliografía utilizada para la realización del trabajo correctamente citada (formato APA -ver texto publicado por la cátedra-).</w:t>
      </w:r>
    </w:p>
    <w:p w:rsidR="00C21D45"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Se podrán utilizar citas textuales o síntesis analíticas de la bibliografía consultada (obligatoria y optativa), pero se deberá cuidar que éstas no constituyan largas transcripciones. La cátedra evaluará la producción del alumno y no la de otros autores. Toda cita deberá tener su correspondiente referencia de acuerdo a las normas APA El trabajo que no contemple esos aspectos formales tenga faltas de ortografía y/o abundantes errores de tipeo no podrá ser evaluado. Recordar que los acentos y las ‘ñ’ forman parte de nuestro idioma.</w:t>
      </w:r>
    </w:p>
    <w:p w:rsidR="00883AB2" w:rsidRPr="008F5670" w:rsidRDefault="00883AB2" w:rsidP="00883AB2">
      <w:pP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 La entrega del trabajo no es personal y sólo se realizará en la fecha y horario que figura en el cronograma.</w:t>
      </w:r>
    </w:p>
    <w:p w:rsidR="00C21D45" w:rsidRPr="008F5670" w:rsidRDefault="00883AB2" w:rsidP="00C21D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Evaluación</w:t>
      </w:r>
    </w:p>
    <w:p w:rsidR="00E84156" w:rsidRPr="008F5670" w:rsidRDefault="00883AB2" w:rsidP="00C21D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El trabajo se entregará en la primera fecha de finales</w:t>
      </w:r>
      <w:r w:rsidRPr="008F5670">
        <w:rPr>
          <w:rFonts w:ascii="Times New Roman" w:hAnsi="Times New Roman" w:cs="Times New Roman"/>
          <w:b/>
          <w:bCs/>
          <w:spacing w:val="-3"/>
          <w:sz w:val="24"/>
          <w:szCs w:val="24"/>
        </w:rPr>
        <w:t>, lunes 9 de diciembre, a las 16 hs,</w:t>
      </w:r>
      <w:r w:rsidRPr="008F5670">
        <w:rPr>
          <w:rFonts w:ascii="Times New Roman" w:hAnsi="Times New Roman" w:cs="Times New Roman"/>
          <w:spacing w:val="-3"/>
          <w:sz w:val="24"/>
          <w:szCs w:val="24"/>
        </w:rPr>
        <w:t xml:space="preserve"> La cátedra devolverá los trabajos ya evaluados en la segunda fecha de finales, lunes 16 de diciembre a las 15.30 (ambas fechas figuran en el cronograma). En caso de que el trabajo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entregarlo en la primera fecha de finales del mes de febrero de 2020. Como el alumno figurará en las planillas como REGULAR (debiendo el final), debe inscribirse como para rendir examen en ese turno.  Si el trabajo, en ese momento, logra el nivel esperado para la promoción, la nota se volcará en las planillas en el turno de examen en el que se haya inscripto el alumno.Si el trabajo no logra ese nivel, se perderá la posibilidad de promocionar y se deberá rendir un examen final oral.</w:t>
      </w:r>
    </w:p>
    <w:p w:rsidR="00883AB2" w:rsidRPr="008F5670" w:rsidRDefault="00883AB2" w:rsidP="00C21D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cs="Times New Roman"/>
          <w:spacing w:val="-3"/>
          <w:sz w:val="24"/>
          <w:szCs w:val="24"/>
        </w:rPr>
      </w:pPr>
      <w:r w:rsidRPr="008F5670">
        <w:rPr>
          <w:rFonts w:ascii="Times New Roman" w:hAnsi="Times New Roman" w:cs="Times New Roman"/>
          <w:spacing w:val="-3"/>
          <w:sz w:val="24"/>
          <w:szCs w:val="24"/>
        </w:rPr>
        <w:t>Lo mismo sucederá si el trabajo entregado en la primera fecha resulta aplazado.</w:t>
      </w:r>
    </w:p>
    <w:p w:rsidR="00883AB2" w:rsidRPr="008F5670" w:rsidRDefault="00883AB2">
      <w:pPr>
        <w:rPr>
          <w:rFonts w:ascii="Times New Roman" w:hAnsi="Times New Roman" w:cs="Times New Roman"/>
          <w:bCs/>
          <w:i/>
          <w:iCs/>
          <w:sz w:val="24"/>
          <w:szCs w:val="24"/>
        </w:rPr>
      </w:pPr>
    </w:p>
    <w:sectPr w:rsidR="00883AB2" w:rsidRPr="008F5670" w:rsidSect="00C21D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erif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D90"/>
    <w:rsid w:val="00000309"/>
    <w:rsid w:val="00047553"/>
    <w:rsid w:val="000B412A"/>
    <w:rsid w:val="00111778"/>
    <w:rsid w:val="0011302D"/>
    <w:rsid w:val="00133271"/>
    <w:rsid w:val="00185E90"/>
    <w:rsid w:val="001B4809"/>
    <w:rsid w:val="001B5D09"/>
    <w:rsid w:val="001D2F7A"/>
    <w:rsid w:val="00217854"/>
    <w:rsid w:val="0025649C"/>
    <w:rsid w:val="00267D35"/>
    <w:rsid w:val="00273E80"/>
    <w:rsid w:val="0028296D"/>
    <w:rsid w:val="00297ADB"/>
    <w:rsid w:val="002B1077"/>
    <w:rsid w:val="002D6585"/>
    <w:rsid w:val="00302EF8"/>
    <w:rsid w:val="0035186B"/>
    <w:rsid w:val="003C2A1A"/>
    <w:rsid w:val="003E26E5"/>
    <w:rsid w:val="004A4A21"/>
    <w:rsid w:val="004A66F4"/>
    <w:rsid w:val="004B51D2"/>
    <w:rsid w:val="004C1A1E"/>
    <w:rsid w:val="004C39E7"/>
    <w:rsid w:val="004D3BAD"/>
    <w:rsid w:val="004E32C4"/>
    <w:rsid w:val="00504A29"/>
    <w:rsid w:val="005359A3"/>
    <w:rsid w:val="005715EF"/>
    <w:rsid w:val="005A6283"/>
    <w:rsid w:val="005A781A"/>
    <w:rsid w:val="005E4996"/>
    <w:rsid w:val="005E7D5D"/>
    <w:rsid w:val="006136FC"/>
    <w:rsid w:val="00632D6D"/>
    <w:rsid w:val="00724860"/>
    <w:rsid w:val="007342B6"/>
    <w:rsid w:val="00782F49"/>
    <w:rsid w:val="007D2944"/>
    <w:rsid w:val="008130BB"/>
    <w:rsid w:val="00817337"/>
    <w:rsid w:val="008463CE"/>
    <w:rsid w:val="00883AB2"/>
    <w:rsid w:val="00883B6C"/>
    <w:rsid w:val="008C1DEB"/>
    <w:rsid w:val="008E4BBC"/>
    <w:rsid w:val="008F5670"/>
    <w:rsid w:val="00960115"/>
    <w:rsid w:val="009A0487"/>
    <w:rsid w:val="009C74FA"/>
    <w:rsid w:val="00A01850"/>
    <w:rsid w:val="00A04FDF"/>
    <w:rsid w:val="00A80C8A"/>
    <w:rsid w:val="00AD6B85"/>
    <w:rsid w:val="00AE77EF"/>
    <w:rsid w:val="00B025C4"/>
    <w:rsid w:val="00B12CF5"/>
    <w:rsid w:val="00B26629"/>
    <w:rsid w:val="00B472BD"/>
    <w:rsid w:val="00BA5256"/>
    <w:rsid w:val="00BC4BB0"/>
    <w:rsid w:val="00BC5ED1"/>
    <w:rsid w:val="00C21D45"/>
    <w:rsid w:val="00C22E18"/>
    <w:rsid w:val="00C74D90"/>
    <w:rsid w:val="00CA3903"/>
    <w:rsid w:val="00D25CC6"/>
    <w:rsid w:val="00D92649"/>
    <w:rsid w:val="00DB1D5E"/>
    <w:rsid w:val="00DD686D"/>
    <w:rsid w:val="00E03C1D"/>
    <w:rsid w:val="00E37775"/>
    <w:rsid w:val="00E65DF0"/>
    <w:rsid w:val="00E773CC"/>
    <w:rsid w:val="00E80A07"/>
    <w:rsid w:val="00E84156"/>
    <w:rsid w:val="00EF7F5D"/>
    <w:rsid w:val="00F02381"/>
    <w:rsid w:val="00F15D3C"/>
    <w:rsid w:val="00F529F4"/>
    <w:rsid w:val="00F66FC4"/>
    <w:rsid w:val="00F7338E"/>
    <w:rsid w:val="00FA4C39"/>
    <w:rsid w:val="00FB2F32"/>
    <w:rsid w:val="00FF32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9"/>
    <w:rPr>
      <w:lang w:val="es-AR"/>
    </w:rPr>
  </w:style>
  <w:style w:type="paragraph" w:styleId="Ttulo1">
    <w:name w:val="heading 1"/>
    <w:basedOn w:val="Normal"/>
    <w:next w:val="Normal"/>
    <w:link w:val="Ttulo1Car"/>
    <w:qFormat/>
    <w:rsid w:val="002D6585"/>
    <w:pPr>
      <w:keepN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25"/>
      <w:jc w:val="both"/>
      <w:outlineLvl w:val="0"/>
    </w:pPr>
    <w:rPr>
      <w:rFonts w:ascii="Sans Serif 12cpi" w:eastAsia="Times New Roman" w:hAnsi="Sans Serif 12cpi"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4A4A21"/>
    <w:rPr>
      <w:i/>
      <w:iCs/>
      <w:color w:val="404040" w:themeColor="text1" w:themeTint="BF"/>
    </w:rPr>
  </w:style>
  <w:style w:type="character" w:styleId="nfasis">
    <w:name w:val="Emphasis"/>
    <w:basedOn w:val="Fuentedeprrafopredeter"/>
    <w:uiPriority w:val="20"/>
    <w:qFormat/>
    <w:rsid w:val="00B26629"/>
    <w:rPr>
      <w:i/>
      <w:iCs/>
    </w:rPr>
  </w:style>
  <w:style w:type="character" w:customStyle="1" w:styleId="Ttulo1Car">
    <w:name w:val="Título 1 Car"/>
    <w:basedOn w:val="Fuentedeprrafopredeter"/>
    <w:link w:val="Ttulo1"/>
    <w:rsid w:val="002D6585"/>
    <w:rPr>
      <w:rFonts w:ascii="Sans Serif 12cpi" w:eastAsia="Times New Roman" w:hAnsi="Sans Serif 12cpi" w:cs="Times New Roman"/>
      <w:b/>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1122</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Usuario de Windows</cp:lastModifiedBy>
  <cp:revision>10</cp:revision>
  <dcterms:created xsi:type="dcterms:W3CDTF">2019-11-24T15:47:00Z</dcterms:created>
  <dcterms:modified xsi:type="dcterms:W3CDTF">2019-11-25T22:15:00Z</dcterms:modified>
</cp:coreProperties>
</file>