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8" w:rsidRDefault="008A75F8" w:rsidP="008A75F8">
      <w:pPr>
        <w:rPr>
          <w:rFonts w:ascii="Times New Roman" w:hAnsi="Times New Roman" w:cs="Times New Roman"/>
          <w:b/>
        </w:rPr>
      </w:pPr>
      <w:r w:rsidRPr="00667AE8">
        <w:rPr>
          <w:rFonts w:ascii="Times New Roman" w:hAnsi="Times New Roman" w:cs="Times New Roman"/>
          <w:b/>
        </w:rPr>
        <w:t xml:space="preserve">Casanova, Julián (2011). “Una guerra Internacional en suelo español”. En </w:t>
      </w:r>
      <w:r w:rsidRPr="00667AE8">
        <w:rPr>
          <w:rFonts w:ascii="Times New Roman" w:hAnsi="Times New Roman" w:cs="Times New Roman"/>
          <w:b/>
          <w:i/>
        </w:rPr>
        <w:t xml:space="preserve">Europa contra Europa 1914-1945. </w:t>
      </w:r>
      <w:r w:rsidRPr="00667AE8">
        <w:rPr>
          <w:rFonts w:ascii="Times New Roman" w:hAnsi="Times New Roman" w:cs="Times New Roman"/>
          <w:b/>
        </w:rPr>
        <w:t xml:space="preserve">Barcelona: Crítica. </w:t>
      </w:r>
    </w:p>
    <w:p w:rsidR="008A75F8" w:rsidRDefault="008A75F8" w:rsidP="008A7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Explique por qué la Guerra Civil,</w:t>
      </w:r>
      <w:r w:rsidR="002A2331">
        <w:rPr>
          <w:rFonts w:ascii="Times New Roman" w:hAnsi="Times New Roman" w:cs="Times New Roman"/>
          <w:b/>
        </w:rPr>
        <w:t xml:space="preserve"> desencadenada por causas internas, </w:t>
      </w:r>
      <w:r>
        <w:rPr>
          <w:rFonts w:ascii="Times New Roman" w:hAnsi="Times New Roman" w:cs="Times New Roman"/>
          <w:b/>
        </w:rPr>
        <w:t xml:space="preserve">estuvo </w:t>
      </w:r>
      <w:r w:rsidR="002A2331">
        <w:rPr>
          <w:rFonts w:ascii="Times New Roman" w:hAnsi="Times New Roman" w:cs="Times New Roman"/>
          <w:b/>
        </w:rPr>
        <w:t xml:space="preserve">ampliamente </w:t>
      </w:r>
      <w:r>
        <w:rPr>
          <w:rFonts w:ascii="Times New Roman" w:hAnsi="Times New Roman" w:cs="Times New Roman"/>
          <w:b/>
        </w:rPr>
        <w:t>determinada</w:t>
      </w:r>
      <w:r w:rsidR="002A2331">
        <w:rPr>
          <w:rFonts w:ascii="Times New Roman" w:hAnsi="Times New Roman" w:cs="Times New Roman"/>
          <w:b/>
        </w:rPr>
        <w:t xml:space="preserve"> en su curso y desenlace </w:t>
      </w:r>
      <w:bookmarkStart w:id="0" w:name="_GoBack"/>
      <w:bookmarkEnd w:id="0"/>
      <w:r>
        <w:rPr>
          <w:rFonts w:ascii="Times New Roman" w:hAnsi="Times New Roman" w:cs="Times New Roman"/>
          <w:b/>
        </w:rPr>
        <w:t>por el escenario internacional.</w:t>
      </w:r>
    </w:p>
    <w:p w:rsidR="008A75F8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aspectos compartía España y cuáles la mantenían al margen de la situación atravesada desde 1914 por sus países vecinos</w:t>
      </w:r>
      <w:r w:rsidRPr="00C036FB">
        <w:rPr>
          <w:rFonts w:ascii="Times New Roman" w:hAnsi="Times New Roman" w:cs="Times New Roman"/>
        </w:rPr>
        <w:t>?</w:t>
      </w:r>
    </w:p>
    <w:p w:rsidR="008A75F8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los distintos frentes de los que procedieron las dificultades atravesadas por la Segunda República para consolidarse.</w:t>
      </w:r>
    </w:p>
    <w:p w:rsidR="008A75F8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cuál fue para el autor el factor desencadenante de la Guerra Civil.</w:t>
      </w:r>
    </w:p>
    <w:p w:rsidR="008A75F8" w:rsidRPr="00D702CB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¿Cómo aplica </w:t>
      </w:r>
      <w:r w:rsidRPr="00D702CB">
        <w:rPr>
          <w:rFonts w:ascii="Times New Roman" w:hAnsi="Times New Roman" w:cs="Times New Roman"/>
        </w:rPr>
        <w:t xml:space="preserve">el concepto de “soberanía múltiple” acuñado por Charles </w:t>
      </w:r>
      <w:proofErr w:type="spellStart"/>
      <w:r w:rsidRPr="00D702CB">
        <w:rPr>
          <w:rFonts w:ascii="Times New Roman" w:hAnsi="Times New Roman" w:cs="Times New Roman"/>
        </w:rPr>
        <w:t>Tilly</w:t>
      </w:r>
      <w:proofErr w:type="spellEnd"/>
      <w:r w:rsidRPr="00D702CB">
        <w:rPr>
          <w:rFonts w:ascii="Times New Roman" w:hAnsi="Times New Roman" w:cs="Times New Roman"/>
        </w:rPr>
        <w:t>?</w:t>
      </w:r>
    </w:p>
    <w:p w:rsidR="008A75F8" w:rsidRPr="007B49EF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las condiciones internacionales subyacentes a la política de no intervención.</w:t>
      </w:r>
    </w:p>
    <w:p w:rsidR="008A75F8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el peso de los apoyos internacionales recibidos por cada bando y su impacto en el resultado del conflicto.</w:t>
      </w:r>
    </w:p>
    <w:p w:rsidR="008A75F8" w:rsidRPr="00C036FB" w:rsidRDefault="008A75F8" w:rsidP="008A75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la siguiente afirmación del autor: “Después de la Primera Guerra Mundial y del triunfo de la revolución en Rusia, ninguna guerra civil podía ser ya sólo «interna»”.</w:t>
      </w:r>
    </w:p>
    <w:p w:rsidR="00A046DD" w:rsidRDefault="00A046DD"/>
    <w:sectPr w:rsidR="00A04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865"/>
    <w:multiLevelType w:val="hybridMultilevel"/>
    <w:tmpl w:val="5D248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8"/>
    <w:rsid w:val="002A2331"/>
    <w:rsid w:val="008A75F8"/>
    <w:rsid w:val="00A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Anita</cp:lastModifiedBy>
  <cp:revision>2</cp:revision>
  <dcterms:created xsi:type="dcterms:W3CDTF">2019-10-31T00:31:00Z</dcterms:created>
  <dcterms:modified xsi:type="dcterms:W3CDTF">2019-10-31T00:34:00Z</dcterms:modified>
</cp:coreProperties>
</file>