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F73EC" w14:textId="77777777" w:rsidR="00B6602C" w:rsidRPr="0071358A" w:rsidRDefault="00B6602C">
      <w:pPr>
        <w:rPr>
          <w:rFonts w:ascii="Times New Roman" w:hAnsi="Times New Roman" w:cs="Times New Roman"/>
          <w:sz w:val="24"/>
          <w:szCs w:val="24"/>
          <w:lang w:val="es-AR"/>
        </w:rPr>
      </w:pPr>
    </w:p>
    <w:p w14:paraId="01B540AA" w14:textId="4AF489B7" w:rsidR="006079FB" w:rsidRPr="00746251" w:rsidRDefault="009F4C21" w:rsidP="00746251">
      <w:pPr>
        <w:pStyle w:val="Ttulo1"/>
        <w:jc w:val="center"/>
        <w:rPr>
          <w:rFonts w:ascii="Times New Roman" w:hAnsi="Times New Roman" w:cs="Times New Roman"/>
          <w:i/>
          <w:color w:val="auto"/>
          <w:sz w:val="24"/>
          <w:szCs w:val="24"/>
          <w:lang w:val="es-AR"/>
        </w:rPr>
      </w:pPr>
      <w:r>
        <w:rPr>
          <w:rFonts w:ascii="Times New Roman" w:hAnsi="Times New Roman" w:cs="Times New Roman"/>
          <w:color w:val="auto"/>
          <w:sz w:val="24"/>
          <w:szCs w:val="24"/>
          <w:lang w:val="es-AR"/>
        </w:rPr>
        <w:t>L</w:t>
      </w:r>
      <w:r w:rsidRPr="0071358A">
        <w:rPr>
          <w:rFonts w:ascii="Times New Roman" w:hAnsi="Times New Roman" w:cs="Times New Roman"/>
          <w:color w:val="auto"/>
          <w:sz w:val="24"/>
          <w:szCs w:val="24"/>
          <w:lang w:val="es-AR"/>
        </w:rPr>
        <w:t xml:space="preserve">uchas por el poder </w:t>
      </w:r>
      <w:r>
        <w:rPr>
          <w:rFonts w:ascii="Times New Roman" w:hAnsi="Times New Roman" w:cs="Times New Roman"/>
          <w:color w:val="auto"/>
          <w:sz w:val="24"/>
          <w:szCs w:val="24"/>
          <w:lang w:val="es-AR"/>
        </w:rPr>
        <w:t xml:space="preserve">y conflictos ideológicos </w:t>
      </w:r>
      <w:r w:rsidRPr="0071358A">
        <w:rPr>
          <w:rFonts w:ascii="Times New Roman" w:hAnsi="Times New Roman" w:cs="Times New Roman"/>
          <w:color w:val="auto"/>
          <w:sz w:val="24"/>
          <w:szCs w:val="24"/>
          <w:lang w:val="es-AR"/>
        </w:rPr>
        <w:t>en el bando republicano</w:t>
      </w:r>
      <w:r w:rsidR="00643580">
        <w:rPr>
          <w:rFonts w:ascii="Times New Roman" w:hAnsi="Times New Roman" w:cs="Times New Roman"/>
          <w:color w:val="auto"/>
          <w:sz w:val="24"/>
          <w:szCs w:val="24"/>
          <w:lang w:val="es-AR"/>
        </w:rPr>
        <w:t xml:space="preserve">. Un análisis </w:t>
      </w:r>
      <w:r w:rsidR="00225D0C">
        <w:rPr>
          <w:rFonts w:ascii="Times New Roman" w:hAnsi="Times New Roman" w:cs="Times New Roman"/>
          <w:color w:val="auto"/>
          <w:sz w:val="24"/>
          <w:szCs w:val="24"/>
          <w:lang w:val="es-AR"/>
        </w:rPr>
        <w:t>de la</w:t>
      </w:r>
      <w:r w:rsidR="00643580">
        <w:rPr>
          <w:rFonts w:ascii="Times New Roman" w:hAnsi="Times New Roman" w:cs="Times New Roman"/>
          <w:color w:val="auto"/>
          <w:sz w:val="24"/>
          <w:szCs w:val="24"/>
          <w:lang w:val="es-AR"/>
        </w:rPr>
        <w:t xml:space="preserve"> película </w:t>
      </w:r>
      <w:r w:rsidR="00643580" w:rsidRPr="00643580">
        <w:rPr>
          <w:rFonts w:ascii="Times New Roman" w:hAnsi="Times New Roman" w:cs="Times New Roman"/>
          <w:i/>
          <w:color w:val="auto"/>
          <w:sz w:val="24"/>
          <w:szCs w:val="24"/>
          <w:lang w:val="es-AR"/>
        </w:rPr>
        <w:t>Tierra y Libertad</w:t>
      </w:r>
    </w:p>
    <w:p w14:paraId="5E172DD6" w14:textId="00F99427" w:rsidR="00643580" w:rsidRPr="00643580" w:rsidRDefault="00643580" w:rsidP="00643580">
      <w:pPr>
        <w:spacing w:line="240" w:lineRule="auto"/>
        <w:ind w:left="4678"/>
        <w:jc w:val="right"/>
        <w:rPr>
          <w:rFonts w:ascii="Times New Roman" w:hAnsi="Times New Roman" w:cs="Times New Roman"/>
          <w:lang w:val="es-AR"/>
        </w:rPr>
      </w:pPr>
      <w:r>
        <w:rPr>
          <w:rFonts w:ascii="Times New Roman" w:hAnsi="Times New Roman" w:cs="Times New Roman"/>
          <w:lang w:val="es-AR"/>
        </w:rPr>
        <w:t>«</w:t>
      </w:r>
      <w:r w:rsidRPr="00643580">
        <w:rPr>
          <w:rFonts w:ascii="Times New Roman" w:hAnsi="Times New Roman" w:cs="Times New Roman"/>
          <w:lang w:val="es-AR"/>
        </w:rPr>
        <w:t>Los personajes, al principio se negaban a participar, decían: “no removamos el</w:t>
      </w:r>
      <w:r>
        <w:rPr>
          <w:rFonts w:ascii="Times New Roman" w:hAnsi="Times New Roman" w:cs="Times New Roman"/>
          <w:lang w:val="es-AR"/>
        </w:rPr>
        <w:t xml:space="preserve"> </w:t>
      </w:r>
      <w:r w:rsidRPr="00643580">
        <w:rPr>
          <w:rFonts w:ascii="Times New Roman" w:hAnsi="Times New Roman" w:cs="Times New Roman"/>
          <w:lang w:val="es-AR"/>
        </w:rPr>
        <w:t>pasado, es muy doloroso, no quiero hablar”. Una vez que empez</w:t>
      </w:r>
      <w:r>
        <w:rPr>
          <w:rFonts w:ascii="Times New Roman" w:hAnsi="Times New Roman" w:cs="Times New Roman"/>
          <w:lang w:val="es-AR"/>
        </w:rPr>
        <w:t xml:space="preserve">aron a hablar, no podían parar. </w:t>
      </w:r>
      <w:r w:rsidRPr="00643580">
        <w:rPr>
          <w:rFonts w:ascii="Times New Roman" w:hAnsi="Times New Roman" w:cs="Times New Roman"/>
          <w:lang w:val="es-AR"/>
        </w:rPr>
        <w:t>Los</w:t>
      </w:r>
      <w:r>
        <w:rPr>
          <w:rFonts w:ascii="Times New Roman" w:hAnsi="Times New Roman" w:cs="Times New Roman"/>
          <w:lang w:val="es-AR"/>
        </w:rPr>
        <w:t xml:space="preserve"> más veteranos nos contaban sus </w:t>
      </w:r>
      <w:r w:rsidRPr="00643580">
        <w:rPr>
          <w:rFonts w:ascii="Times New Roman" w:hAnsi="Times New Roman" w:cs="Times New Roman"/>
          <w:lang w:val="es-AR"/>
        </w:rPr>
        <w:t>experiencias. Los más jóv</w:t>
      </w:r>
      <w:r>
        <w:rPr>
          <w:rFonts w:ascii="Times New Roman" w:hAnsi="Times New Roman" w:cs="Times New Roman"/>
          <w:lang w:val="es-AR"/>
        </w:rPr>
        <w:t xml:space="preserve">enes, buscaron gran cantidad de </w:t>
      </w:r>
      <w:r w:rsidRPr="00643580">
        <w:rPr>
          <w:rFonts w:ascii="Times New Roman" w:hAnsi="Times New Roman" w:cs="Times New Roman"/>
          <w:lang w:val="es-AR"/>
        </w:rPr>
        <w:t xml:space="preserve">información: </w:t>
      </w:r>
      <w:r>
        <w:rPr>
          <w:rFonts w:ascii="Times New Roman" w:hAnsi="Times New Roman" w:cs="Times New Roman"/>
          <w:lang w:val="es-AR"/>
        </w:rPr>
        <w:t xml:space="preserve">“Se apasionaron tanto, como los </w:t>
      </w:r>
      <w:r w:rsidRPr="00643580">
        <w:rPr>
          <w:rFonts w:ascii="Times New Roman" w:hAnsi="Times New Roman" w:cs="Times New Roman"/>
          <w:lang w:val="es-AR"/>
        </w:rPr>
        <w:t>que lucharon de verdad en</w:t>
      </w:r>
      <w:r>
        <w:rPr>
          <w:rFonts w:ascii="Times New Roman" w:hAnsi="Times New Roman" w:cs="Times New Roman"/>
          <w:lang w:val="es-AR"/>
        </w:rPr>
        <w:t xml:space="preserve"> la guerra”. “Una de las </w:t>
      </w:r>
      <w:r w:rsidRPr="00643580">
        <w:rPr>
          <w:rFonts w:ascii="Times New Roman" w:hAnsi="Times New Roman" w:cs="Times New Roman"/>
          <w:lang w:val="es-AR"/>
        </w:rPr>
        <w:t xml:space="preserve">cosas más gratas </w:t>
      </w:r>
      <w:r>
        <w:rPr>
          <w:rFonts w:ascii="Times New Roman" w:hAnsi="Times New Roman" w:cs="Times New Roman"/>
          <w:lang w:val="es-AR"/>
        </w:rPr>
        <w:t xml:space="preserve">de la película fue ese grupo de </w:t>
      </w:r>
      <w:r w:rsidRPr="00643580">
        <w:rPr>
          <w:rFonts w:ascii="Times New Roman" w:hAnsi="Times New Roman" w:cs="Times New Roman"/>
          <w:lang w:val="es-AR"/>
        </w:rPr>
        <w:t xml:space="preserve">milicianos que </w:t>
      </w:r>
      <w:r>
        <w:rPr>
          <w:rFonts w:ascii="Times New Roman" w:hAnsi="Times New Roman" w:cs="Times New Roman"/>
          <w:lang w:val="es-AR"/>
        </w:rPr>
        <w:t xml:space="preserve">habíamos creado. “El compromiso </w:t>
      </w:r>
      <w:r w:rsidRPr="00643580">
        <w:rPr>
          <w:rFonts w:ascii="Times New Roman" w:hAnsi="Times New Roman" w:cs="Times New Roman"/>
          <w:lang w:val="es-AR"/>
        </w:rPr>
        <w:t>de l</w:t>
      </w:r>
      <w:r w:rsidR="004578A5">
        <w:rPr>
          <w:rFonts w:ascii="Times New Roman" w:hAnsi="Times New Roman" w:cs="Times New Roman"/>
          <w:lang w:val="es-AR"/>
        </w:rPr>
        <w:t>os actores fue</w:t>
      </w:r>
      <w:r>
        <w:rPr>
          <w:rFonts w:ascii="Times New Roman" w:hAnsi="Times New Roman" w:cs="Times New Roman"/>
          <w:lang w:val="es-AR"/>
        </w:rPr>
        <w:t xml:space="preserve"> la mejor baza”» (Ken </w:t>
      </w:r>
      <w:proofErr w:type="spellStart"/>
      <w:r>
        <w:rPr>
          <w:rFonts w:ascii="Times New Roman" w:hAnsi="Times New Roman" w:cs="Times New Roman"/>
          <w:lang w:val="es-AR"/>
        </w:rPr>
        <w:t>Loach</w:t>
      </w:r>
      <w:proofErr w:type="spellEnd"/>
      <w:r>
        <w:rPr>
          <w:rFonts w:ascii="Times New Roman" w:hAnsi="Times New Roman" w:cs="Times New Roman"/>
          <w:lang w:val="es-AR"/>
        </w:rPr>
        <w:t>, 2007)</w:t>
      </w:r>
    </w:p>
    <w:p w14:paraId="4DF0C57C" w14:textId="77777777" w:rsidR="00643580" w:rsidRPr="00643580" w:rsidRDefault="00643580" w:rsidP="00643580">
      <w:pPr>
        <w:rPr>
          <w:lang w:val="es-AR"/>
        </w:rPr>
      </w:pPr>
    </w:p>
    <w:p w14:paraId="15890466" w14:textId="1D60ECA2" w:rsidR="00BB1C90" w:rsidRPr="0071358A" w:rsidRDefault="0053611D" w:rsidP="005E3384">
      <w:pPr>
        <w:jc w:val="both"/>
        <w:rPr>
          <w:rFonts w:ascii="Times New Roman" w:hAnsi="Times New Roman" w:cs="Times New Roman"/>
          <w:sz w:val="24"/>
          <w:szCs w:val="24"/>
          <w:lang w:val="es-AR"/>
        </w:rPr>
      </w:pPr>
      <w:r w:rsidRPr="0071358A">
        <w:rPr>
          <w:rFonts w:ascii="Times New Roman" w:hAnsi="Times New Roman" w:cs="Times New Roman"/>
          <w:sz w:val="24"/>
          <w:szCs w:val="24"/>
          <w:lang w:val="es-AR"/>
        </w:rPr>
        <w:t xml:space="preserve">El </w:t>
      </w:r>
      <w:r w:rsidR="008D139A" w:rsidRPr="0071358A">
        <w:rPr>
          <w:rFonts w:ascii="Times New Roman" w:hAnsi="Times New Roman" w:cs="Times New Roman"/>
          <w:sz w:val="24"/>
          <w:szCs w:val="24"/>
          <w:lang w:val="es-AR"/>
        </w:rPr>
        <w:t xml:space="preserve">levantamiento militar impulsado en julio de 1936 por un sector del ejército español, socavó los endebles cimientos de </w:t>
      </w:r>
      <w:r w:rsidRPr="0071358A">
        <w:rPr>
          <w:rFonts w:ascii="Times New Roman" w:hAnsi="Times New Roman" w:cs="Times New Roman"/>
          <w:sz w:val="24"/>
          <w:szCs w:val="24"/>
          <w:lang w:val="es-AR"/>
        </w:rPr>
        <w:t>la Segunda República</w:t>
      </w:r>
      <w:r w:rsidR="008E51D8" w:rsidRPr="0071358A">
        <w:rPr>
          <w:rFonts w:ascii="Times New Roman" w:hAnsi="Times New Roman" w:cs="Times New Roman"/>
          <w:sz w:val="24"/>
          <w:szCs w:val="24"/>
          <w:lang w:val="es-AR"/>
        </w:rPr>
        <w:t>.</w:t>
      </w:r>
      <w:r w:rsidR="00534D93" w:rsidRPr="0071358A">
        <w:rPr>
          <w:rFonts w:ascii="Times New Roman" w:hAnsi="Times New Roman" w:cs="Times New Roman"/>
          <w:sz w:val="24"/>
          <w:szCs w:val="24"/>
          <w:lang w:val="es-AR"/>
        </w:rPr>
        <w:t xml:space="preserve"> </w:t>
      </w:r>
      <w:r w:rsidR="008E51D8" w:rsidRPr="0071358A">
        <w:rPr>
          <w:rFonts w:ascii="Times New Roman" w:hAnsi="Times New Roman" w:cs="Times New Roman"/>
          <w:sz w:val="24"/>
          <w:szCs w:val="24"/>
          <w:lang w:val="es-AR"/>
        </w:rPr>
        <w:t>Los análisis sobre el tema</w:t>
      </w:r>
      <w:r w:rsidR="00D76E25" w:rsidRPr="0071358A">
        <w:rPr>
          <w:rFonts w:ascii="Times New Roman" w:hAnsi="Times New Roman" w:cs="Times New Roman"/>
          <w:sz w:val="24"/>
          <w:szCs w:val="24"/>
          <w:lang w:val="es-AR"/>
        </w:rPr>
        <w:t>, recurriendo a la</w:t>
      </w:r>
      <w:r w:rsidR="00614E86">
        <w:rPr>
          <w:rFonts w:ascii="Times New Roman" w:hAnsi="Times New Roman" w:cs="Times New Roman"/>
          <w:sz w:val="24"/>
          <w:szCs w:val="24"/>
          <w:lang w:val="es-AR"/>
        </w:rPr>
        <w:t>s</w:t>
      </w:r>
      <w:r w:rsidR="00D76E25" w:rsidRPr="0071358A">
        <w:rPr>
          <w:rFonts w:ascii="Times New Roman" w:hAnsi="Times New Roman" w:cs="Times New Roman"/>
          <w:sz w:val="24"/>
          <w:szCs w:val="24"/>
          <w:lang w:val="es-AR"/>
        </w:rPr>
        <w:t xml:space="preserve"> nociones de “doble poder”</w:t>
      </w:r>
      <w:r w:rsidR="004E6060">
        <w:rPr>
          <w:rFonts w:ascii="Times New Roman" w:hAnsi="Times New Roman" w:cs="Times New Roman"/>
          <w:sz w:val="24"/>
          <w:szCs w:val="24"/>
          <w:lang w:val="es-AR"/>
        </w:rPr>
        <w:t xml:space="preserve"> (</w:t>
      </w:r>
      <w:proofErr w:type="spellStart"/>
      <w:r w:rsidR="004E6060">
        <w:rPr>
          <w:rFonts w:ascii="Times New Roman" w:hAnsi="Times New Roman" w:cs="Times New Roman"/>
          <w:sz w:val="24"/>
          <w:szCs w:val="24"/>
          <w:lang w:val="es-AR"/>
        </w:rPr>
        <w:t>Broué</w:t>
      </w:r>
      <w:proofErr w:type="spellEnd"/>
      <w:r w:rsidR="004E6060">
        <w:rPr>
          <w:rFonts w:ascii="Times New Roman" w:hAnsi="Times New Roman" w:cs="Times New Roman"/>
          <w:sz w:val="24"/>
          <w:szCs w:val="24"/>
          <w:lang w:val="es-AR"/>
        </w:rPr>
        <w:t xml:space="preserve"> y </w:t>
      </w:r>
      <w:proofErr w:type="spellStart"/>
      <w:r w:rsidR="004E6060">
        <w:rPr>
          <w:rFonts w:ascii="Times New Roman" w:hAnsi="Times New Roman" w:cs="Times New Roman"/>
          <w:sz w:val="24"/>
          <w:szCs w:val="24"/>
          <w:lang w:val="es-AR"/>
        </w:rPr>
        <w:t>Teminé</w:t>
      </w:r>
      <w:proofErr w:type="spellEnd"/>
      <w:r w:rsidR="004E6060">
        <w:rPr>
          <w:rFonts w:ascii="Times New Roman" w:hAnsi="Times New Roman" w:cs="Times New Roman"/>
          <w:sz w:val="24"/>
          <w:szCs w:val="24"/>
          <w:lang w:val="es-AR"/>
        </w:rPr>
        <w:t>, 1961)</w:t>
      </w:r>
      <w:r w:rsidR="00D76E25" w:rsidRPr="0071358A">
        <w:rPr>
          <w:rFonts w:ascii="Times New Roman" w:hAnsi="Times New Roman" w:cs="Times New Roman"/>
          <w:sz w:val="24"/>
          <w:szCs w:val="24"/>
          <w:lang w:val="es-AR"/>
        </w:rPr>
        <w:t xml:space="preserve"> o </w:t>
      </w:r>
      <w:r w:rsidR="004E6060">
        <w:rPr>
          <w:rFonts w:ascii="Times New Roman" w:hAnsi="Times New Roman" w:cs="Times New Roman"/>
          <w:sz w:val="24"/>
          <w:szCs w:val="24"/>
          <w:lang w:val="es-AR"/>
        </w:rPr>
        <w:t>“</w:t>
      </w:r>
      <w:r w:rsidR="00D76E25" w:rsidRPr="0071358A">
        <w:rPr>
          <w:rFonts w:ascii="Times New Roman" w:hAnsi="Times New Roman" w:cs="Times New Roman"/>
          <w:sz w:val="24"/>
          <w:szCs w:val="24"/>
          <w:lang w:val="es-AR"/>
        </w:rPr>
        <w:t>soberanía múltiple”</w:t>
      </w:r>
      <w:r w:rsidR="004E6060">
        <w:rPr>
          <w:rFonts w:ascii="Times New Roman" w:hAnsi="Times New Roman" w:cs="Times New Roman"/>
          <w:sz w:val="24"/>
          <w:szCs w:val="24"/>
          <w:lang w:val="es-AR"/>
        </w:rPr>
        <w:t xml:space="preserve"> (</w:t>
      </w:r>
      <w:r w:rsidR="001E7552">
        <w:rPr>
          <w:rFonts w:ascii="Times New Roman" w:hAnsi="Times New Roman" w:cs="Times New Roman"/>
          <w:sz w:val="24"/>
          <w:szCs w:val="24"/>
          <w:lang w:val="es-AR"/>
        </w:rPr>
        <w:t xml:space="preserve">Casanova, </w:t>
      </w:r>
      <w:r w:rsidR="004E6060">
        <w:rPr>
          <w:rFonts w:ascii="Times New Roman" w:hAnsi="Times New Roman" w:cs="Times New Roman"/>
          <w:sz w:val="24"/>
          <w:szCs w:val="24"/>
          <w:lang w:val="es-AR"/>
        </w:rPr>
        <w:t>2011)</w:t>
      </w:r>
      <w:r w:rsidR="00534D93" w:rsidRPr="0071358A">
        <w:rPr>
          <w:rFonts w:ascii="Times New Roman" w:hAnsi="Times New Roman" w:cs="Times New Roman"/>
          <w:sz w:val="24"/>
          <w:szCs w:val="24"/>
          <w:lang w:val="es-AR"/>
        </w:rPr>
        <w:t>,</w:t>
      </w:r>
      <w:r w:rsidR="008E51D8" w:rsidRPr="0071358A">
        <w:rPr>
          <w:rFonts w:ascii="Times New Roman" w:hAnsi="Times New Roman" w:cs="Times New Roman"/>
          <w:sz w:val="24"/>
          <w:szCs w:val="24"/>
          <w:lang w:val="es-AR"/>
        </w:rPr>
        <w:t xml:space="preserve"> usualmente aluden</w:t>
      </w:r>
      <w:r w:rsidRPr="0071358A">
        <w:rPr>
          <w:rFonts w:ascii="Times New Roman" w:hAnsi="Times New Roman" w:cs="Times New Roman"/>
          <w:sz w:val="24"/>
          <w:szCs w:val="24"/>
          <w:lang w:val="es-AR"/>
        </w:rPr>
        <w:t xml:space="preserve"> a</w:t>
      </w:r>
      <w:r w:rsidR="00534D93" w:rsidRPr="0071358A">
        <w:rPr>
          <w:rFonts w:ascii="Times New Roman" w:hAnsi="Times New Roman" w:cs="Times New Roman"/>
          <w:sz w:val="24"/>
          <w:szCs w:val="24"/>
          <w:lang w:val="es-AR"/>
        </w:rPr>
        <w:t xml:space="preserve"> </w:t>
      </w:r>
      <w:r w:rsidRPr="0071358A">
        <w:rPr>
          <w:rFonts w:ascii="Times New Roman" w:hAnsi="Times New Roman" w:cs="Times New Roman"/>
          <w:sz w:val="24"/>
          <w:szCs w:val="24"/>
          <w:lang w:val="es-AR"/>
        </w:rPr>
        <w:t>l</w:t>
      </w:r>
      <w:r w:rsidR="00534D93" w:rsidRPr="0071358A">
        <w:rPr>
          <w:rFonts w:ascii="Times New Roman" w:hAnsi="Times New Roman" w:cs="Times New Roman"/>
          <w:sz w:val="24"/>
          <w:szCs w:val="24"/>
          <w:lang w:val="es-AR"/>
        </w:rPr>
        <w:t>a fragmentación del poder central</w:t>
      </w:r>
      <w:r w:rsidRPr="0071358A">
        <w:rPr>
          <w:rFonts w:ascii="Times New Roman" w:hAnsi="Times New Roman" w:cs="Times New Roman"/>
          <w:sz w:val="24"/>
          <w:szCs w:val="24"/>
          <w:lang w:val="es-AR"/>
        </w:rPr>
        <w:t>. De un lado</w:t>
      </w:r>
      <w:r w:rsidR="001D2D53" w:rsidRPr="0071358A">
        <w:rPr>
          <w:rFonts w:ascii="Times New Roman" w:hAnsi="Times New Roman" w:cs="Times New Roman"/>
          <w:sz w:val="24"/>
          <w:szCs w:val="24"/>
          <w:lang w:val="es-AR"/>
        </w:rPr>
        <w:t>,</w:t>
      </w:r>
      <w:r w:rsidR="004E6060">
        <w:rPr>
          <w:rFonts w:ascii="Times New Roman" w:hAnsi="Times New Roman" w:cs="Times New Roman"/>
          <w:sz w:val="24"/>
          <w:szCs w:val="24"/>
          <w:lang w:val="es-AR"/>
        </w:rPr>
        <w:t xml:space="preserve"> el</w:t>
      </w:r>
      <w:r w:rsidRPr="0071358A">
        <w:rPr>
          <w:rFonts w:ascii="Times New Roman" w:hAnsi="Times New Roman" w:cs="Times New Roman"/>
          <w:sz w:val="24"/>
          <w:szCs w:val="24"/>
          <w:lang w:val="es-AR"/>
        </w:rPr>
        <w:t xml:space="preserve"> </w:t>
      </w:r>
      <w:r w:rsidR="001D6755" w:rsidRPr="0071358A">
        <w:rPr>
          <w:rFonts w:ascii="Times New Roman" w:hAnsi="Times New Roman" w:cs="Times New Roman"/>
          <w:sz w:val="24"/>
          <w:szCs w:val="24"/>
          <w:lang w:val="es-AR"/>
        </w:rPr>
        <w:t>extenso territorio</w:t>
      </w:r>
      <w:r w:rsidRPr="0071358A">
        <w:rPr>
          <w:rFonts w:ascii="Times New Roman" w:hAnsi="Times New Roman" w:cs="Times New Roman"/>
          <w:sz w:val="24"/>
          <w:szCs w:val="24"/>
          <w:lang w:val="es-AR"/>
        </w:rPr>
        <w:t xml:space="preserve"> </w:t>
      </w:r>
      <w:r w:rsidR="008D139A" w:rsidRPr="0071358A">
        <w:rPr>
          <w:rFonts w:ascii="Times New Roman" w:hAnsi="Times New Roman" w:cs="Times New Roman"/>
          <w:sz w:val="24"/>
          <w:szCs w:val="24"/>
          <w:lang w:val="es-AR"/>
        </w:rPr>
        <w:t>controlado</w:t>
      </w:r>
      <w:r w:rsidRPr="0071358A">
        <w:rPr>
          <w:rFonts w:ascii="Times New Roman" w:hAnsi="Times New Roman" w:cs="Times New Roman"/>
          <w:sz w:val="24"/>
          <w:szCs w:val="24"/>
          <w:lang w:val="es-AR"/>
        </w:rPr>
        <w:t xml:space="preserve"> por</w:t>
      </w:r>
      <w:r w:rsidR="008E51D8" w:rsidRPr="0071358A">
        <w:rPr>
          <w:rFonts w:ascii="Times New Roman" w:hAnsi="Times New Roman" w:cs="Times New Roman"/>
          <w:sz w:val="24"/>
          <w:szCs w:val="24"/>
          <w:lang w:val="es-AR"/>
        </w:rPr>
        <w:t xml:space="preserve"> la coalición de  sectores conservadores, monárquic</w:t>
      </w:r>
      <w:r w:rsidR="007D4B61" w:rsidRPr="0071358A">
        <w:rPr>
          <w:rFonts w:ascii="Times New Roman" w:hAnsi="Times New Roman" w:cs="Times New Roman"/>
          <w:sz w:val="24"/>
          <w:szCs w:val="24"/>
          <w:lang w:val="es-AR"/>
        </w:rPr>
        <w:t>o</w:t>
      </w:r>
      <w:r w:rsidR="008E51D8" w:rsidRPr="0071358A">
        <w:rPr>
          <w:rFonts w:ascii="Times New Roman" w:hAnsi="Times New Roman" w:cs="Times New Roman"/>
          <w:sz w:val="24"/>
          <w:szCs w:val="24"/>
          <w:lang w:val="es-AR"/>
        </w:rPr>
        <w:t>s y fascistas</w:t>
      </w:r>
      <w:r w:rsidRPr="0071358A">
        <w:rPr>
          <w:rFonts w:ascii="Times New Roman" w:hAnsi="Times New Roman" w:cs="Times New Roman"/>
          <w:sz w:val="24"/>
          <w:szCs w:val="24"/>
          <w:lang w:val="es-AR"/>
        </w:rPr>
        <w:t xml:space="preserve"> </w:t>
      </w:r>
      <w:r w:rsidR="001D6755" w:rsidRPr="0071358A">
        <w:rPr>
          <w:rFonts w:ascii="Times New Roman" w:hAnsi="Times New Roman" w:cs="Times New Roman"/>
          <w:sz w:val="24"/>
          <w:szCs w:val="24"/>
          <w:lang w:val="es-AR"/>
        </w:rPr>
        <w:t xml:space="preserve">que se habían sublevado contra el régimen republicano. </w:t>
      </w:r>
      <w:r w:rsidR="009F4C21">
        <w:rPr>
          <w:rFonts w:ascii="Times New Roman" w:hAnsi="Times New Roman" w:cs="Times New Roman"/>
          <w:sz w:val="24"/>
          <w:szCs w:val="24"/>
          <w:lang w:val="es-AR"/>
        </w:rPr>
        <w:t>Y d</w:t>
      </w:r>
      <w:r w:rsidR="001D6755" w:rsidRPr="0071358A">
        <w:rPr>
          <w:rFonts w:ascii="Times New Roman" w:hAnsi="Times New Roman" w:cs="Times New Roman"/>
          <w:sz w:val="24"/>
          <w:szCs w:val="24"/>
          <w:lang w:val="es-AR"/>
        </w:rPr>
        <w:t>el otro</w:t>
      </w:r>
      <w:r w:rsidR="009F4C21">
        <w:rPr>
          <w:rFonts w:ascii="Times New Roman" w:hAnsi="Times New Roman" w:cs="Times New Roman"/>
          <w:sz w:val="24"/>
          <w:szCs w:val="24"/>
          <w:lang w:val="es-AR"/>
        </w:rPr>
        <w:t xml:space="preserve"> lado</w:t>
      </w:r>
      <w:r w:rsidR="007D4B61" w:rsidRPr="0071358A">
        <w:rPr>
          <w:rFonts w:ascii="Times New Roman" w:hAnsi="Times New Roman" w:cs="Times New Roman"/>
          <w:sz w:val="24"/>
          <w:szCs w:val="24"/>
          <w:lang w:val="es-AR"/>
        </w:rPr>
        <w:t>,</w:t>
      </w:r>
      <w:r w:rsidR="001D2D53" w:rsidRPr="0071358A">
        <w:rPr>
          <w:rFonts w:ascii="Times New Roman" w:hAnsi="Times New Roman" w:cs="Times New Roman"/>
          <w:sz w:val="24"/>
          <w:szCs w:val="24"/>
          <w:lang w:val="es-AR"/>
        </w:rPr>
        <w:t xml:space="preserve"> </w:t>
      </w:r>
      <w:r w:rsidR="007D4B61" w:rsidRPr="0071358A">
        <w:rPr>
          <w:rFonts w:ascii="Times New Roman" w:hAnsi="Times New Roman" w:cs="Times New Roman"/>
          <w:sz w:val="24"/>
          <w:szCs w:val="24"/>
          <w:lang w:val="es-AR"/>
        </w:rPr>
        <w:t xml:space="preserve">el área que </w:t>
      </w:r>
      <w:r w:rsidR="005E3384" w:rsidRPr="0071358A">
        <w:rPr>
          <w:rFonts w:ascii="Times New Roman" w:hAnsi="Times New Roman" w:cs="Times New Roman"/>
          <w:sz w:val="24"/>
          <w:szCs w:val="24"/>
          <w:lang w:val="es-AR"/>
        </w:rPr>
        <w:t>mantuvo la resistencia a los militares rebeldes.</w:t>
      </w:r>
      <w:r w:rsidR="004E6060">
        <w:rPr>
          <w:rFonts w:ascii="Times New Roman" w:hAnsi="Times New Roman" w:cs="Times New Roman"/>
          <w:sz w:val="24"/>
          <w:szCs w:val="24"/>
          <w:lang w:val="es-AR"/>
        </w:rPr>
        <w:t xml:space="preserve"> Pero, </w:t>
      </w:r>
      <w:r w:rsidR="004E6060" w:rsidRPr="004E6060">
        <w:rPr>
          <w:rFonts w:ascii="Times New Roman" w:hAnsi="Times New Roman" w:cs="Times New Roman"/>
          <w:b/>
          <w:sz w:val="24"/>
          <w:szCs w:val="24"/>
          <w:lang w:val="es-AR"/>
        </w:rPr>
        <w:t>¿f</w:t>
      </w:r>
      <w:r w:rsidR="004501AD" w:rsidRPr="004E6060">
        <w:rPr>
          <w:rFonts w:ascii="Times New Roman" w:hAnsi="Times New Roman" w:cs="Times New Roman"/>
          <w:b/>
          <w:sz w:val="24"/>
          <w:szCs w:val="24"/>
          <w:lang w:val="es-AR"/>
        </w:rPr>
        <w:t xml:space="preserve">ue la Guerra Civil </w:t>
      </w:r>
      <w:r w:rsidR="00A645A8" w:rsidRPr="004E6060">
        <w:rPr>
          <w:rFonts w:ascii="Times New Roman" w:hAnsi="Times New Roman" w:cs="Times New Roman"/>
          <w:b/>
          <w:sz w:val="24"/>
          <w:szCs w:val="24"/>
          <w:lang w:val="es-AR"/>
        </w:rPr>
        <w:t xml:space="preserve">solamente </w:t>
      </w:r>
      <w:r w:rsidR="004501AD" w:rsidRPr="004E6060">
        <w:rPr>
          <w:rFonts w:ascii="Times New Roman" w:hAnsi="Times New Roman" w:cs="Times New Roman"/>
          <w:b/>
          <w:sz w:val="24"/>
          <w:szCs w:val="24"/>
          <w:lang w:val="es-AR"/>
        </w:rPr>
        <w:t xml:space="preserve">un </w:t>
      </w:r>
      <w:r w:rsidR="005E3384" w:rsidRPr="004E6060">
        <w:rPr>
          <w:rFonts w:ascii="Times New Roman" w:hAnsi="Times New Roman" w:cs="Times New Roman"/>
          <w:b/>
          <w:sz w:val="24"/>
          <w:szCs w:val="24"/>
          <w:lang w:val="es-AR"/>
        </w:rPr>
        <w:t>enfrentamiento entre dos bandos</w:t>
      </w:r>
      <w:r w:rsidR="004501AD" w:rsidRPr="004E6060">
        <w:rPr>
          <w:rFonts w:ascii="Times New Roman" w:hAnsi="Times New Roman" w:cs="Times New Roman"/>
          <w:b/>
          <w:sz w:val="24"/>
          <w:szCs w:val="24"/>
          <w:lang w:val="es-AR"/>
        </w:rPr>
        <w:t>?</w:t>
      </w:r>
      <w:r w:rsidR="00BB1C90" w:rsidRPr="0071358A">
        <w:rPr>
          <w:rFonts w:ascii="Times New Roman" w:hAnsi="Times New Roman" w:cs="Times New Roman"/>
          <w:sz w:val="24"/>
          <w:szCs w:val="24"/>
          <w:lang w:val="es-AR"/>
        </w:rPr>
        <w:t xml:space="preserve"> </w:t>
      </w:r>
      <w:r w:rsidR="004E6060">
        <w:rPr>
          <w:rFonts w:ascii="Times New Roman" w:hAnsi="Times New Roman" w:cs="Times New Roman"/>
          <w:sz w:val="24"/>
          <w:szCs w:val="24"/>
          <w:lang w:val="es-AR"/>
        </w:rPr>
        <w:t>Aunque d</w:t>
      </w:r>
      <w:r w:rsidR="004E6060" w:rsidRPr="0071358A">
        <w:rPr>
          <w:rFonts w:ascii="Times New Roman" w:hAnsi="Times New Roman" w:cs="Times New Roman"/>
          <w:sz w:val="24"/>
          <w:szCs w:val="24"/>
          <w:lang w:val="es-AR"/>
        </w:rPr>
        <w:t>esde una aproximación superficial</w:t>
      </w:r>
      <w:r w:rsidR="004E6060">
        <w:rPr>
          <w:rFonts w:ascii="Times New Roman" w:hAnsi="Times New Roman" w:cs="Times New Roman"/>
          <w:sz w:val="24"/>
          <w:szCs w:val="24"/>
          <w:lang w:val="es-AR"/>
        </w:rPr>
        <w:t xml:space="preserve"> </w:t>
      </w:r>
      <w:r w:rsidR="006079FB">
        <w:rPr>
          <w:rFonts w:ascii="Times New Roman" w:hAnsi="Times New Roman" w:cs="Times New Roman"/>
          <w:sz w:val="24"/>
          <w:szCs w:val="24"/>
          <w:lang w:val="es-AR"/>
        </w:rPr>
        <w:t xml:space="preserve"> lo ocurrido en </w:t>
      </w:r>
      <w:r w:rsidR="004E6060" w:rsidRPr="0071358A">
        <w:rPr>
          <w:rFonts w:ascii="Times New Roman" w:hAnsi="Times New Roman" w:cs="Times New Roman"/>
          <w:sz w:val="24"/>
          <w:szCs w:val="24"/>
          <w:lang w:val="es-AR"/>
        </w:rPr>
        <w:t xml:space="preserve">España </w:t>
      </w:r>
      <w:r w:rsidR="006079FB">
        <w:rPr>
          <w:rFonts w:ascii="Times New Roman" w:hAnsi="Times New Roman" w:cs="Times New Roman"/>
          <w:sz w:val="24"/>
          <w:szCs w:val="24"/>
          <w:lang w:val="es-AR"/>
        </w:rPr>
        <w:t xml:space="preserve">tan sólo pareciera constituir </w:t>
      </w:r>
      <w:r w:rsidR="004E6060" w:rsidRPr="0071358A">
        <w:rPr>
          <w:rFonts w:ascii="Times New Roman" w:hAnsi="Times New Roman" w:cs="Times New Roman"/>
          <w:sz w:val="24"/>
          <w:szCs w:val="24"/>
          <w:lang w:val="es-AR"/>
        </w:rPr>
        <w:t>un capítulo más de la contienda desatada en la Europa de entreguerr</w:t>
      </w:r>
      <w:r w:rsidR="004E6060">
        <w:rPr>
          <w:rFonts w:ascii="Times New Roman" w:hAnsi="Times New Roman" w:cs="Times New Roman"/>
          <w:sz w:val="24"/>
          <w:szCs w:val="24"/>
          <w:lang w:val="es-AR"/>
        </w:rPr>
        <w:t>as entre fascismo y democracia</w:t>
      </w:r>
      <w:r w:rsidR="004E6060" w:rsidRPr="0071358A">
        <w:rPr>
          <w:rFonts w:ascii="Times New Roman" w:hAnsi="Times New Roman" w:cs="Times New Roman"/>
          <w:sz w:val="24"/>
          <w:szCs w:val="24"/>
          <w:lang w:val="es-AR"/>
        </w:rPr>
        <w:t>, la heterogeneidad de fuerzas y proyecto</w:t>
      </w:r>
      <w:r w:rsidR="00E26554">
        <w:rPr>
          <w:rFonts w:ascii="Times New Roman" w:hAnsi="Times New Roman" w:cs="Times New Roman"/>
          <w:sz w:val="24"/>
          <w:szCs w:val="24"/>
          <w:lang w:val="es-AR"/>
        </w:rPr>
        <w:t xml:space="preserve">s </w:t>
      </w:r>
      <w:r w:rsidR="004E6060" w:rsidRPr="0071358A">
        <w:rPr>
          <w:rFonts w:ascii="Times New Roman" w:hAnsi="Times New Roman" w:cs="Times New Roman"/>
          <w:sz w:val="24"/>
          <w:szCs w:val="24"/>
          <w:lang w:val="es-AR"/>
        </w:rPr>
        <w:t xml:space="preserve">en </w:t>
      </w:r>
      <w:r w:rsidR="00AD469B">
        <w:rPr>
          <w:rFonts w:ascii="Times New Roman" w:hAnsi="Times New Roman" w:cs="Times New Roman"/>
          <w:sz w:val="24"/>
          <w:szCs w:val="24"/>
          <w:lang w:val="es-AR"/>
        </w:rPr>
        <w:t>ambos bandos</w:t>
      </w:r>
      <w:r w:rsidR="004E6060" w:rsidRPr="0071358A">
        <w:rPr>
          <w:rFonts w:ascii="Times New Roman" w:hAnsi="Times New Roman" w:cs="Times New Roman"/>
          <w:sz w:val="24"/>
          <w:szCs w:val="24"/>
          <w:lang w:val="es-AR"/>
        </w:rPr>
        <w:t>, demandan una lectura más compleja</w:t>
      </w:r>
      <w:r w:rsidR="004E6060">
        <w:rPr>
          <w:rFonts w:ascii="Times New Roman" w:hAnsi="Times New Roman" w:cs="Times New Roman"/>
          <w:sz w:val="24"/>
          <w:szCs w:val="24"/>
          <w:lang w:val="es-AR"/>
        </w:rPr>
        <w:t>.</w:t>
      </w:r>
      <w:r w:rsidR="00E26554">
        <w:rPr>
          <w:rFonts w:ascii="Times New Roman" w:hAnsi="Times New Roman" w:cs="Times New Roman"/>
          <w:sz w:val="24"/>
          <w:szCs w:val="24"/>
          <w:lang w:val="es-AR"/>
        </w:rPr>
        <w:t xml:space="preserve"> </w:t>
      </w:r>
    </w:p>
    <w:p w14:paraId="39C30226" w14:textId="2A62CB16" w:rsidR="006F7621" w:rsidRPr="00E26554" w:rsidRDefault="006F7621" w:rsidP="006F7621">
      <w:pPr>
        <w:jc w:val="both"/>
        <w:rPr>
          <w:rFonts w:ascii="Times New Roman" w:hAnsi="Times New Roman" w:cs="Times New Roman"/>
          <w:sz w:val="24"/>
          <w:szCs w:val="24"/>
          <w:lang w:val="es-AR"/>
        </w:rPr>
      </w:pPr>
      <w:r w:rsidRPr="00E26554">
        <w:rPr>
          <w:rFonts w:ascii="Times New Roman" w:hAnsi="Times New Roman" w:cs="Times New Roman"/>
          <w:sz w:val="24"/>
          <w:szCs w:val="24"/>
          <w:lang w:val="es-AR"/>
        </w:rPr>
        <w:t xml:space="preserve">Atendiendo a </w:t>
      </w:r>
      <w:r>
        <w:rPr>
          <w:rFonts w:ascii="Times New Roman" w:hAnsi="Times New Roman" w:cs="Times New Roman"/>
          <w:sz w:val="24"/>
          <w:szCs w:val="24"/>
          <w:lang w:val="es-AR"/>
        </w:rPr>
        <w:t>ello,</w:t>
      </w:r>
      <w:r w:rsidR="008842F7">
        <w:rPr>
          <w:rFonts w:ascii="Times New Roman" w:hAnsi="Times New Roman" w:cs="Times New Roman"/>
          <w:sz w:val="24"/>
          <w:szCs w:val="24"/>
          <w:lang w:val="es-AR"/>
        </w:rPr>
        <w:t xml:space="preserve"> </w:t>
      </w:r>
      <w:r w:rsidRPr="00E26554">
        <w:rPr>
          <w:rFonts w:ascii="Times New Roman" w:hAnsi="Times New Roman" w:cs="Times New Roman"/>
          <w:sz w:val="24"/>
          <w:szCs w:val="24"/>
          <w:lang w:val="es-AR"/>
        </w:rPr>
        <w:t xml:space="preserve">el objetivo de este trabajo es analizar los distintos proyectos </w:t>
      </w:r>
      <w:r>
        <w:rPr>
          <w:rFonts w:ascii="Times New Roman" w:hAnsi="Times New Roman" w:cs="Times New Roman"/>
          <w:sz w:val="24"/>
          <w:szCs w:val="24"/>
          <w:lang w:val="es-AR"/>
        </w:rPr>
        <w:t xml:space="preserve">que pugnaron por imponerse dentro del campo </w:t>
      </w:r>
      <w:r w:rsidR="00E12829">
        <w:rPr>
          <w:rFonts w:ascii="Times New Roman" w:hAnsi="Times New Roman" w:cs="Times New Roman"/>
          <w:sz w:val="24"/>
          <w:szCs w:val="24"/>
          <w:lang w:val="es-AR"/>
        </w:rPr>
        <w:t>republicano,</w:t>
      </w:r>
      <w:r>
        <w:rPr>
          <w:rFonts w:ascii="Times New Roman" w:hAnsi="Times New Roman" w:cs="Times New Roman"/>
          <w:sz w:val="24"/>
          <w:szCs w:val="24"/>
          <w:lang w:val="es-AR"/>
        </w:rPr>
        <w:t xml:space="preserve"> así como el </w:t>
      </w:r>
      <w:r w:rsidRPr="00E26554">
        <w:rPr>
          <w:rFonts w:ascii="Times New Roman" w:hAnsi="Times New Roman" w:cs="Times New Roman"/>
          <w:sz w:val="24"/>
          <w:szCs w:val="24"/>
          <w:lang w:val="es-AR"/>
        </w:rPr>
        <w:t xml:space="preserve">devenir histórico </w:t>
      </w:r>
      <w:r w:rsidR="00C90673">
        <w:rPr>
          <w:rFonts w:ascii="Times New Roman" w:hAnsi="Times New Roman" w:cs="Times New Roman"/>
          <w:sz w:val="24"/>
          <w:szCs w:val="24"/>
          <w:lang w:val="es-AR"/>
        </w:rPr>
        <w:t xml:space="preserve">de este </w:t>
      </w:r>
      <w:r>
        <w:rPr>
          <w:rFonts w:ascii="Times New Roman" w:hAnsi="Times New Roman" w:cs="Times New Roman"/>
          <w:sz w:val="24"/>
          <w:szCs w:val="24"/>
          <w:lang w:val="es-AR"/>
        </w:rPr>
        <w:t xml:space="preserve"> conflicto (sus causas y consecuencias) </w:t>
      </w:r>
      <w:r w:rsidR="00E12829">
        <w:rPr>
          <w:rFonts w:ascii="Times New Roman" w:hAnsi="Times New Roman" w:cs="Times New Roman"/>
          <w:sz w:val="24"/>
          <w:szCs w:val="24"/>
          <w:lang w:val="es-AR"/>
        </w:rPr>
        <w:t>partiendo</w:t>
      </w:r>
      <w:r w:rsidRPr="00E26554">
        <w:rPr>
          <w:rFonts w:ascii="Times New Roman" w:hAnsi="Times New Roman" w:cs="Times New Roman"/>
          <w:sz w:val="24"/>
          <w:szCs w:val="24"/>
          <w:lang w:val="es-AR"/>
        </w:rPr>
        <w:t xml:space="preserve"> de la película </w:t>
      </w:r>
      <w:r w:rsidRPr="00E26554">
        <w:rPr>
          <w:rFonts w:ascii="Times New Roman" w:hAnsi="Times New Roman" w:cs="Times New Roman"/>
          <w:i/>
          <w:sz w:val="24"/>
          <w:szCs w:val="24"/>
          <w:lang w:val="es-AR"/>
        </w:rPr>
        <w:t>Tierra y libertad</w:t>
      </w:r>
      <w:r w:rsidR="008842F7">
        <w:rPr>
          <w:rFonts w:ascii="Times New Roman" w:hAnsi="Times New Roman" w:cs="Times New Roman"/>
          <w:sz w:val="24"/>
          <w:szCs w:val="24"/>
          <w:lang w:val="es-AR"/>
        </w:rPr>
        <w:t>.</w:t>
      </w:r>
    </w:p>
    <w:p w14:paraId="3BB701E5" w14:textId="77777777" w:rsidR="00D10D5B" w:rsidRDefault="00E12829" w:rsidP="006F7621">
      <w:pPr>
        <w:jc w:val="both"/>
        <w:rPr>
          <w:rFonts w:ascii="Times New Roman" w:hAnsi="Times New Roman" w:cs="Times New Roman"/>
          <w:b/>
          <w:color w:val="000000" w:themeColor="text1"/>
          <w:sz w:val="24"/>
          <w:szCs w:val="24"/>
          <w:lang w:val="es-AR"/>
        </w:rPr>
      </w:pPr>
      <w:r>
        <w:rPr>
          <w:rFonts w:ascii="Times New Roman" w:hAnsi="Times New Roman" w:cs="Times New Roman"/>
          <w:b/>
          <w:color w:val="000000" w:themeColor="text1"/>
          <w:sz w:val="24"/>
          <w:szCs w:val="24"/>
          <w:lang w:val="es-AR"/>
        </w:rPr>
        <w:t xml:space="preserve">A partir </w:t>
      </w:r>
      <w:r w:rsidR="008726D8">
        <w:rPr>
          <w:rFonts w:ascii="Times New Roman" w:hAnsi="Times New Roman" w:cs="Times New Roman"/>
          <w:b/>
          <w:color w:val="000000" w:themeColor="text1"/>
          <w:sz w:val="24"/>
          <w:szCs w:val="24"/>
          <w:lang w:val="es-AR"/>
        </w:rPr>
        <w:t>de la película en diálogo con los textos</w:t>
      </w:r>
      <w:r w:rsidR="006079FB">
        <w:rPr>
          <w:rFonts w:ascii="Times New Roman" w:hAnsi="Times New Roman" w:cs="Times New Roman"/>
          <w:b/>
          <w:color w:val="000000" w:themeColor="text1"/>
          <w:sz w:val="24"/>
          <w:szCs w:val="24"/>
          <w:lang w:val="es-AR"/>
        </w:rPr>
        <w:t>,</w:t>
      </w:r>
      <w:r w:rsidR="008726D8">
        <w:rPr>
          <w:rFonts w:ascii="Times New Roman" w:hAnsi="Times New Roman" w:cs="Times New Roman"/>
          <w:b/>
          <w:color w:val="000000" w:themeColor="text1"/>
          <w:sz w:val="24"/>
          <w:szCs w:val="24"/>
          <w:lang w:val="es-AR"/>
        </w:rPr>
        <w:t xml:space="preserve"> la idea es que puedan </w:t>
      </w:r>
      <w:r w:rsidR="00D10D5B">
        <w:rPr>
          <w:rFonts w:ascii="Times New Roman" w:hAnsi="Times New Roman" w:cs="Times New Roman"/>
          <w:b/>
          <w:color w:val="000000" w:themeColor="text1"/>
          <w:sz w:val="24"/>
          <w:szCs w:val="24"/>
          <w:lang w:val="es-AR"/>
        </w:rPr>
        <w:t xml:space="preserve">analizar dos aspectos: </w:t>
      </w:r>
    </w:p>
    <w:p w14:paraId="087F5DD3" w14:textId="3C15298E" w:rsidR="00B6020D" w:rsidRDefault="00D10D5B" w:rsidP="006F7621">
      <w:pPr>
        <w:jc w:val="both"/>
        <w:rPr>
          <w:rFonts w:ascii="Times New Roman" w:hAnsi="Times New Roman" w:cs="Times New Roman"/>
          <w:b/>
          <w:color w:val="000000" w:themeColor="text1"/>
          <w:sz w:val="24"/>
          <w:szCs w:val="24"/>
          <w:lang w:val="es-AR"/>
        </w:rPr>
      </w:pPr>
      <w:r>
        <w:rPr>
          <w:rFonts w:ascii="Times New Roman" w:hAnsi="Times New Roman" w:cs="Times New Roman"/>
          <w:b/>
          <w:color w:val="000000" w:themeColor="text1"/>
          <w:sz w:val="24"/>
          <w:szCs w:val="24"/>
          <w:lang w:val="es-AR"/>
        </w:rPr>
        <w:t xml:space="preserve">1.- </w:t>
      </w:r>
      <w:r w:rsidR="00B6020D">
        <w:rPr>
          <w:rFonts w:ascii="Times New Roman" w:hAnsi="Times New Roman" w:cs="Times New Roman"/>
          <w:b/>
          <w:color w:val="000000" w:themeColor="text1"/>
          <w:sz w:val="24"/>
          <w:szCs w:val="24"/>
          <w:lang w:val="es-AR"/>
        </w:rPr>
        <w:t xml:space="preserve">Uno referido </w:t>
      </w:r>
      <w:r w:rsidR="00352A36">
        <w:rPr>
          <w:rFonts w:ascii="Times New Roman" w:hAnsi="Times New Roman" w:cs="Times New Roman"/>
          <w:b/>
          <w:color w:val="000000" w:themeColor="text1"/>
          <w:sz w:val="24"/>
          <w:szCs w:val="24"/>
          <w:lang w:val="es-AR"/>
        </w:rPr>
        <w:t>a l</w:t>
      </w:r>
      <w:r w:rsidR="00B96E2F">
        <w:rPr>
          <w:rFonts w:ascii="Times New Roman" w:hAnsi="Times New Roman" w:cs="Times New Roman"/>
          <w:b/>
          <w:color w:val="000000" w:themeColor="text1"/>
          <w:sz w:val="24"/>
          <w:szCs w:val="24"/>
          <w:lang w:val="es-AR"/>
        </w:rPr>
        <w:t xml:space="preserve">os cambios que va sufriendo el poder en este proceso: </w:t>
      </w:r>
      <w:r w:rsidR="00643580" w:rsidRPr="00E26554">
        <w:rPr>
          <w:rFonts w:ascii="Times New Roman" w:hAnsi="Times New Roman" w:cs="Times New Roman"/>
          <w:b/>
          <w:color w:val="000000" w:themeColor="text1"/>
          <w:sz w:val="24"/>
          <w:szCs w:val="24"/>
          <w:lang w:val="es-AR"/>
        </w:rPr>
        <w:t xml:space="preserve">¿Qué sucedió con el monopolio de la violencia por parte del Estado </w:t>
      </w:r>
      <w:r w:rsidR="00643580">
        <w:rPr>
          <w:rFonts w:ascii="Times New Roman" w:hAnsi="Times New Roman" w:cs="Times New Roman"/>
          <w:b/>
          <w:color w:val="000000" w:themeColor="text1"/>
          <w:sz w:val="24"/>
          <w:szCs w:val="24"/>
          <w:lang w:val="es-AR"/>
        </w:rPr>
        <w:t xml:space="preserve">dentro del </w:t>
      </w:r>
      <w:r w:rsidR="00643580" w:rsidRPr="00E26554">
        <w:rPr>
          <w:rFonts w:ascii="Times New Roman" w:hAnsi="Times New Roman" w:cs="Times New Roman"/>
          <w:b/>
          <w:color w:val="000000" w:themeColor="text1"/>
          <w:sz w:val="24"/>
          <w:szCs w:val="24"/>
          <w:lang w:val="es-AR"/>
        </w:rPr>
        <w:t>campo antifascista? ¿</w:t>
      </w:r>
      <w:r w:rsidR="00643580">
        <w:rPr>
          <w:rFonts w:ascii="Times New Roman" w:hAnsi="Times New Roman" w:cs="Times New Roman"/>
          <w:b/>
          <w:color w:val="000000" w:themeColor="text1"/>
          <w:sz w:val="24"/>
          <w:szCs w:val="24"/>
          <w:lang w:val="es-AR"/>
        </w:rPr>
        <w:t xml:space="preserve">Existió realmente </w:t>
      </w:r>
      <w:r w:rsidR="00643580" w:rsidRPr="00E26554">
        <w:rPr>
          <w:rFonts w:ascii="Times New Roman" w:hAnsi="Times New Roman" w:cs="Times New Roman"/>
          <w:b/>
          <w:color w:val="000000" w:themeColor="text1"/>
          <w:sz w:val="24"/>
          <w:szCs w:val="24"/>
          <w:lang w:val="es-AR"/>
        </w:rPr>
        <w:t>una situación de “doble poder” o “soberanía múltiple” a</w:t>
      </w:r>
      <w:r w:rsidR="00643580">
        <w:rPr>
          <w:rFonts w:ascii="Times New Roman" w:hAnsi="Times New Roman" w:cs="Times New Roman"/>
          <w:b/>
          <w:color w:val="000000" w:themeColor="text1"/>
          <w:sz w:val="24"/>
          <w:szCs w:val="24"/>
          <w:lang w:val="es-AR"/>
        </w:rPr>
        <w:t xml:space="preserve">l interior del mismo? Si así fuera, ¿la soberanía fragmentada perduró </w:t>
      </w:r>
      <w:r w:rsidR="00643580" w:rsidRPr="00E26554">
        <w:rPr>
          <w:rFonts w:ascii="Times New Roman" w:hAnsi="Times New Roman" w:cs="Times New Roman"/>
          <w:b/>
          <w:color w:val="000000" w:themeColor="text1"/>
          <w:sz w:val="24"/>
          <w:szCs w:val="24"/>
          <w:lang w:val="es-AR"/>
        </w:rPr>
        <w:t>durante toda la guerra o solo por un período acotado?</w:t>
      </w:r>
      <w:r w:rsidR="004578A5">
        <w:rPr>
          <w:rFonts w:ascii="Times New Roman" w:hAnsi="Times New Roman" w:cs="Times New Roman"/>
          <w:b/>
          <w:color w:val="000000" w:themeColor="text1"/>
          <w:sz w:val="24"/>
          <w:szCs w:val="24"/>
          <w:lang w:val="es-AR"/>
        </w:rPr>
        <w:t xml:space="preserve"> </w:t>
      </w:r>
    </w:p>
    <w:p w14:paraId="11365806" w14:textId="5F0BC227" w:rsidR="00F629F4" w:rsidRPr="00E26554" w:rsidRDefault="00B96E2F" w:rsidP="006F7621">
      <w:pPr>
        <w:jc w:val="both"/>
        <w:rPr>
          <w:rFonts w:ascii="Times New Roman" w:hAnsi="Times New Roman" w:cs="Times New Roman"/>
          <w:b/>
          <w:color w:val="000000" w:themeColor="text1"/>
          <w:sz w:val="24"/>
          <w:szCs w:val="24"/>
          <w:lang w:val="es-AR"/>
        </w:rPr>
      </w:pPr>
      <w:r>
        <w:rPr>
          <w:rFonts w:ascii="Times New Roman" w:hAnsi="Times New Roman" w:cs="Times New Roman"/>
          <w:b/>
          <w:color w:val="000000" w:themeColor="text1"/>
          <w:sz w:val="24"/>
          <w:szCs w:val="24"/>
          <w:lang w:val="es-AR"/>
        </w:rPr>
        <w:lastRenderedPageBreak/>
        <w:t xml:space="preserve">2.- </w:t>
      </w:r>
      <w:r w:rsidR="007B3BD7">
        <w:rPr>
          <w:rFonts w:ascii="Times New Roman" w:hAnsi="Times New Roman" w:cs="Times New Roman"/>
          <w:b/>
          <w:color w:val="000000" w:themeColor="text1"/>
          <w:sz w:val="24"/>
          <w:szCs w:val="24"/>
          <w:lang w:val="es-AR"/>
        </w:rPr>
        <w:t>El otro</w:t>
      </w:r>
      <w:r>
        <w:rPr>
          <w:rFonts w:ascii="Times New Roman" w:hAnsi="Times New Roman" w:cs="Times New Roman"/>
          <w:b/>
          <w:color w:val="000000" w:themeColor="text1"/>
          <w:sz w:val="24"/>
          <w:szCs w:val="24"/>
          <w:lang w:val="es-AR"/>
        </w:rPr>
        <w:t xml:space="preserve">, referido a </w:t>
      </w:r>
      <w:r w:rsidR="00C4487F">
        <w:rPr>
          <w:rFonts w:ascii="Times New Roman" w:hAnsi="Times New Roman" w:cs="Times New Roman"/>
          <w:b/>
          <w:color w:val="000000" w:themeColor="text1"/>
          <w:sz w:val="24"/>
          <w:szCs w:val="24"/>
          <w:lang w:val="es-AR"/>
        </w:rPr>
        <w:t xml:space="preserve">los proyectos que </w:t>
      </w:r>
      <w:r w:rsidR="006F7621" w:rsidRPr="00E26554">
        <w:rPr>
          <w:rFonts w:ascii="Times New Roman" w:hAnsi="Times New Roman" w:cs="Times New Roman"/>
          <w:b/>
          <w:color w:val="000000" w:themeColor="text1"/>
          <w:sz w:val="24"/>
          <w:szCs w:val="24"/>
          <w:lang w:val="es-AR"/>
        </w:rPr>
        <w:t>estaban en disputa</w:t>
      </w:r>
      <w:r w:rsidR="000F68D3">
        <w:rPr>
          <w:rFonts w:ascii="Times New Roman" w:hAnsi="Times New Roman" w:cs="Times New Roman"/>
          <w:b/>
          <w:color w:val="000000" w:themeColor="text1"/>
          <w:sz w:val="24"/>
          <w:szCs w:val="24"/>
          <w:lang w:val="es-AR"/>
        </w:rPr>
        <w:t xml:space="preserve">: ¿cuáles eran? </w:t>
      </w:r>
      <w:r w:rsidR="006F7621" w:rsidRPr="00E26554">
        <w:rPr>
          <w:rFonts w:ascii="Times New Roman" w:hAnsi="Times New Roman" w:cs="Times New Roman"/>
          <w:b/>
          <w:color w:val="000000" w:themeColor="text1"/>
          <w:sz w:val="24"/>
          <w:szCs w:val="24"/>
          <w:lang w:val="es-AR"/>
        </w:rPr>
        <w:t>¿</w:t>
      </w:r>
      <w:r w:rsidR="00A365C6">
        <w:rPr>
          <w:rFonts w:ascii="Times New Roman" w:hAnsi="Times New Roman" w:cs="Times New Roman"/>
          <w:b/>
          <w:color w:val="000000" w:themeColor="text1"/>
          <w:sz w:val="24"/>
          <w:szCs w:val="24"/>
          <w:lang w:val="es-AR"/>
        </w:rPr>
        <w:t>Q</w:t>
      </w:r>
      <w:r w:rsidR="006F7621" w:rsidRPr="00E26554">
        <w:rPr>
          <w:rFonts w:ascii="Times New Roman" w:hAnsi="Times New Roman" w:cs="Times New Roman"/>
          <w:b/>
          <w:color w:val="000000" w:themeColor="text1"/>
          <w:sz w:val="24"/>
          <w:szCs w:val="24"/>
          <w:lang w:val="es-AR"/>
        </w:rPr>
        <w:t>ué agrupaciones o fuerzas</w:t>
      </w:r>
      <w:r w:rsidR="004E244B">
        <w:rPr>
          <w:rFonts w:ascii="Times New Roman" w:hAnsi="Times New Roman" w:cs="Times New Roman"/>
          <w:b/>
          <w:color w:val="000000" w:themeColor="text1"/>
          <w:sz w:val="24"/>
          <w:szCs w:val="24"/>
          <w:lang w:val="es-AR"/>
        </w:rPr>
        <w:t xml:space="preserve"> políticas</w:t>
      </w:r>
      <w:r w:rsidR="006F7621" w:rsidRPr="00E26554">
        <w:rPr>
          <w:rFonts w:ascii="Times New Roman" w:hAnsi="Times New Roman" w:cs="Times New Roman"/>
          <w:b/>
          <w:color w:val="000000" w:themeColor="text1"/>
          <w:sz w:val="24"/>
          <w:szCs w:val="24"/>
          <w:lang w:val="es-AR"/>
        </w:rPr>
        <w:t xml:space="preserve"> combat</w:t>
      </w:r>
      <w:r w:rsidR="006F7621">
        <w:rPr>
          <w:rFonts w:ascii="Times New Roman" w:hAnsi="Times New Roman" w:cs="Times New Roman"/>
          <w:b/>
          <w:color w:val="000000" w:themeColor="text1"/>
          <w:sz w:val="24"/>
          <w:szCs w:val="24"/>
          <w:lang w:val="es-AR"/>
        </w:rPr>
        <w:t>ían</w:t>
      </w:r>
      <w:r w:rsidR="006F7621" w:rsidRPr="00E26554">
        <w:rPr>
          <w:rFonts w:ascii="Times New Roman" w:hAnsi="Times New Roman" w:cs="Times New Roman"/>
          <w:b/>
          <w:color w:val="000000" w:themeColor="text1"/>
          <w:sz w:val="24"/>
          <w:szCs w:val="24"/>
          <w:lang w:val="es-AR"/>
        </w:rPr>
        <w:t xml:space="preserve"> entre sí?</w:t>
      </w:r>
      <w:r w:rsidR="004A4ADB">
        <w:rPr>
          <w:rFonts w:ascii="Times New Roman" w:hAnsi="Times New Roman" w:cs="Times New Roman"/>
          <w:b/>
          <w:color w:val="000000" w:themeColor="text1"/>
          <w:sz w:val="24"/>
          <w:szCs w:val="24"/>
          <w:lang w:val="es-AR"/>
        </w:rPr>
        <w:t xml:space="preserve"> </w:t>
      </w:r>
      <w:r w:rsidR="006F7621" w:rsidRPr="00E26554">
        <w:rPr>
          <w:rFonts w:ascii="Times New Roman" w:hAnsi="Times New Roman" w:cs="Times New Roman"/>
          <w:b/>
          <w:color w:val="000000" w:themeColor="text1"/>
          <w:sz w:val="24"/>
          <w:szCs w:val="24"/>
          <w:lang w:val="es-AR"/>
        </w:rPr>
        <w:t>¿</w:t>
      </w:r>
      <w:r w:rsidR="008726D8">
        <w:rPr>
          <w:rFonts w:ascii="Times New Roman" w:hAnsi="Times New Roman" w:cs="Times New Roman"/>
          <w:b/>
          <w:color w:val="000000" w:themeColor="text1"/>
          <w:sz w:val="24"/>
          <w:szCs w:val="24"/>
          <w:lang w:val="es-AR"/>
        </w:rPr>
        <w:t>C</w:t>
      </w:r>
      <w:r w:rsidR="006F7621" w:rsidRPr="00E26554">
        <w:rPr>
          <w:rFonts w:ascii="Times New Roman" w:hAnsi="Times New Roman" w:cs="Times New Roman"/>
          <w:b/>
          <w:color w:val="000000" w:themeColor="text1"/>
          <w:sz w:val="24"/>
          <w:szCs w:val="24"/>
          <w:lang w:val="es-AR"/>
        </w:rPr>
        <w:t xml:space="preserve">uál </w:t>
      </w:r>
      <w:r w:rsidR="006F7621">
        <w:rPr>
          <w:rFonts w:ascii="Times New Roman" w:hAnsi="Times New Roman" w:cs="Times New Roman"/>
          <w:b/>
          <w:color w:val="000000" w:themeColor="text1"/>
          <w:sz w:val="24"/>
          <w:szCs w:val="24"/>
          <w:lang w:val="es-AR"/>
        </w:rPr>
        <w:t xml:space="preserve">era </w:t>
      </w:r>
      <w:r w:rsidR="006F7621" w:rsidRPr="00E26554">
        <w:rPr>
          <w:rFonts w:ascii="Times New Roman" w:hAnsi="Times New Roman" w:cs="Times New Roman"/>
          <w:b/>
          <w:color w:val="000000" w:themeColor="text1"/>
          <w:sz w:val="24"/>
          <w:szCs w:val="24"/>
          <w:lang w:val="es-AR"/>
        </w:rPr>
        <w:t>el alcance y la prof</w:t>
      </w:r>
      <w:r w:rsidR="001F6A10">
        <w:rPr>
          <w:rFonts w:ascii="Times New Roman" w:hAnsi="Times New Roman" w:cs="Times New Roman"/>
          <w:b/>
          <w:color w:val="000000" w:themeColor="text1"/>
          <w:sz w:val="24"/>
          <w:szCs w:val="24"/>
          <w:lang w:val="es-AR"/>
        </w:rPr>
        <w:t>undidad de dichas divergencias?</w:t>
      </w:r>
      <w:r w:rsidR="00746251">
        <w:rPr>
          <w:rFonts w:ascii="Times New Roman" w:hAnsi="Times New Roman" w:cs="Times New Roman"/>
          <w:b/>
          <w:color w:val="000000" w:themeColor="text1"/>
          <w:sz w:val="24"/>
          <w:szCs w:val="24"/>
          <w:lang w:val="es-AR"/>
        </w:rPr>
        <w:t xml:space="preserve"> </w:t>
      </w:r>
      <w:r w:rsidR="00541B84">
        <w:rPr>
          <w:rFonts w:ascii="Times New Roman" w:hAnsi="Times New Roman" w:cs="Times New Roman"/>
          <w:b/>
          <w:color w:val="000000" w:themeColor="text1"/>
          <w:sz w:val="24"/>
          <w:szCs w:val="24"/>
          <w:lang w:val="es-AR"/>
        </w:rPr>
        <w:t>¿Cuáles eran las posiciones respecto del binomio revolución</w:t>
      </w:r>
      <w:r w:rsidR="00A71AA1">
        <w:rPr>
          <w:rFonts w:ascii="Times New Roman" w:hAnsi="Times New Roman" w:cs="Times New Roman"/>
          <w:b/>
          <w:color w:val="000000" w:themeColor="text1"/>
          <w:sz w:val="24"/>
          <w:szCs w:val="24"/>
          <w:lang w:val="es-AR"/>
        </w:rPr>
        <w:t xml:space="preserve"> y guerra? </w:t>
      </w:r>
      <w:r w:rsidR="004A4ADB">
        <w:rPr>
          <w:rFonts w:ascii="Times New Roman" w:hAnsi="Times New Roman" w:cs="Times New Roman"/>
          <w:b/>
          <w:color w:val="000000" w:themeColor="text1"/>
          <w:sz w:val="24"/>
          <w:szCs w:val="24"/>
          <w:lang w:val="es-AR"/>
        </w:rPr>
        <w:t xml:space="preserve">¿Qué lectura tenían </w:t>
      </w:r>
      <w:r w:rsidR="004E244B">
        <w:rPr>
          <w:rFonts w:ascii="Times New Roman" w:hAnsi="Times New Roman" w:cs="Times New Roman"/>
          <w:b/>
          <w:color w:val="000000" w:themeColor="text1"/>
          <w:sz w:val="24"/>
          <w:szCs w:val="24"/>
          <w:lang w:val="es-AR"/>
        </w:rPr>
        <w:t>sobre</w:t>
      </w:r>
      <w:r w:rsidR="004A4ADB">
        <w:rPr>
          <w:rFonts w:ascii="Times New Roman" w:hAnsi="Times New Roman" w:cs="Times New Roman"/>
          <w:b/>
          <w:color w:val="000000" w:themeColor="text1"/>
          <w:sz w:val="24"/>
          <w:szCs w:val="24"/>
          <w:lang w:val="es-AR"/>
        </w:rPr>
        <w:t xml:space="preserve"> la situación internacional?</w:t>
      </w:r>
      <w:r w:rsidR="00A365C6">
        <w:rPr>
          <w:rFonts w:ascii="Times New Roman" w:hAnsi="Times New Roman" w:cs="Times New Roman"/>
          <w:b/>
          <w:color w:val="000000" w:themeColor="text1"/>
          <w:sz w:val="24"/>
          <w:szCs w:val="24"/>
          <w:lang w:val="es-AR"/>
        </w:rPr>
        <w:t xml:space="preserve"> </w:t>
      </w:r>
      <w:r w:rsidR="001F6A10">
        <w:rPr>
          <w:rFonts w:ascii="Times New Roman" w:hAnsi="Times New Roman" w:cs="Times New Roman"/>
          <w:b/>
          <w:color w:val="000000" w:themeColor="text1"/>
          <w:sz w:val="24"/>
          <w:szCs w:val="24"/>
          <w:lang w:val="es-AR"/>
        </w:rPr>
        <w:t>¿Cuáles eran sus anhelos respecto a la sociedad futura y cómo la prefiguraban en sus acciones presentes</w:t>
      </w:r>
      <w:proofErr w:type="gramStart"/>
      <w:r w:rsidR="001F6A10">
        <w:rPr>
          <w:rFonts w:ascii="Times New Roman" w:hAnsi="Times New Roman" w:cs="Times New Roman"/>
          <w:b/>
          <w:color w:val="000000" w:themeColor="text1"/>
          <w:sz w:val="24"/>
          <w:szCs w:val="24"/>
          <w:lang w:val="es-AR"/>
        </w:rPr>
        <w:t>?</w:t>
      </w:r>
      <w:r w:rsidR="008726D8">
        <w:rPr>
          <w:rFonts w:ascii="Times New Roman" w:hAnsi="Times New Roman" w:cs="Times New Roman"/>
          <w:b/>
          <w:color w:val="000000" w:themeColor="text1"/>
          <w:sz w:val="24"/>
          <w:szCs w:val="24"/>
          <w:lang w:val="es-AR"/>
        </w:rPr>
        <w:t>¿</w:t>
      </w:r>
      <w:proofErr w:type="gramEnd"/>
      <w:r w:rsidR="008726D8">
        <w:rPr>
          <w:rFonts w:ascii="Times New Roman" w:hAnsi="Times New Roman" w:cs="Times New Roman"/>
          <w:b/>
          <w:color w:val="000000" w:themeColor="text1"/>
          <w:sz w:val="24"/>
          <w:szCs w:val="24"/>
          <w:lang w:val="es-AR"/>
        </w:rPr>
        <w:t>Cómo se llevaba a cabo la toma de decisiones? ¿Qué</w:t>
      </w:r>
      <w:r w:rsidR="004578A5">
        <w:rPr>
          <w:rFonts w:ascii="Times New Roman" w:hAnsi="Times New Roman" w:cs="Times New Roman"/>
          <w:b/>
          <w:color w:val="000000" w:themeColor="text1"/>
          <w:sz w:val="24"/>
          <w:szCs w:val="24"/>
          <w:lang w:val="es-AR"/>
        </w:rPr>
        <w:t xml:space="preserve"> posturas hubo</w:t>
      </w:r>
      <w:r w:rsidR="008726D8">
        <w:rPr>
          <w:rFonts w:ascii="Times New Roman" w:hAnsi="Times New Roman" w:cs="Times New Roman"/>
          <w:b/>
          <w:color w:val="000000" w:themeColor="text1"/>
          <w:sz w:val="24"/>
          <w:szCs w:val="24"/>
          <w:lang w:val="es-AR"/>
        </w:rPr>
        <w:t xml:space="preserve"> en torno a la colectivización de la tierra y la continuidad de las milicias? ¿Cómo se fundamentan dichas posiciones? </w:t>
      </w:r>
      <w:r w:rsidR="000D188A">
        <w:rPr>
          <w:rFonts w:ascii="Times New Roman" w:hAnsi="Times New Roman" w:cs="Times New Roman"/>
          <w:b/>
          <w:color w:val="000000" w:themeColor="text1"/>
          <w:sz w:val="24"/>
          <w:szCs w:val="24"/>
          <w:lang w:val="es-AR"/>
        </w:rPr>
        <w:t xml:space="preserve">¿Cómo se va </w:t>
      </w:r>
      <w:r w:rsidR="00350012">
        <w:rPr>
          <w:rFonts w:ascii="Times New Roman" w:hAnsi="Times New Roman" w:cs="Times New Roman"/>
          <w:b/>
          <w:color w:val="000000" w:themeColor="text1"/>
          <w:sz w:val="24"/>
          <w:szCs w:val="24"/>
          <w:lang w:val="es-AR"/>
        </w:rPr>
        <w:t>de</w:t>
      </w:r>
      <w:r w:rsidR="00D45F8C">
        <w:rPr>
          <w:rFonts w:ascii="Times New Roman" w:hAnsi="Times New Roman" w:cs="Times New Roman"/>
          <w:b/>
          <w:color w:val="000000" w:themeColor="text1"/>
          <w:sz w:val="24"/>
          <w:szCs w:val="24"/>
          <w:lang w:val="es-AR"/>
        </w:rPr>
        <w:t xml:space="preserve">sarrollando </w:t>
      </w:r>
      <w:r w:rsidR="000D188A">
        <w:rPr>
          <w:rFonts w:ascii="Times New Roman" w:hAnsi="Times New Roman" w:cs="Times New Roman"/>
          <w:b/>
          <w:color w:val="000000" w:themeColor="text1"/>
          <w:sz w:val="24"/>
          <w:szCs w:val="24"/>
          <w:lang w:val="es-AR"/>
        </w:rPr>
        <w:t>la relaci</w:t>
      </w:r>
      <w:r w:rsidR="00350012">
        <w:rPr>
          <w:rFonts w:ascii="Times New Roman" w:hAnsi="Times New Roman" w:cs="Times New Roman"/>
          <w:b/>
          <w:color w:val="000000" w:themeColor="text1"/>
          <w:sz w:val="24"/>
          <w:szCs w:val="24"/>
          <w:lang w:val="es-AR"/>
        </w:rPr>
        <w:t xml:space="preserve">ón entre estas </w:t>
      </w:r>
      <w:r w:rsidR="00D45F8C">
        <w:rPr>
          <w:rFonts w:ascii="Times New Roman" w:hAnsi="Times New Roman" w:cs="Times New Roman"/>
          <w:b/>
          <w:color w:val="000000" w:themeColor="text1"/>
          <w:sz w:val="24"/>
          <w:szCs w:val="24"/>
          <w:lang w:val="es-AR"/>
        </w:rPr>
        <w:t>fuerzas</w:t>
      </w:r>
      <w:r w:rsidR="00350012">
        <w:rPr>
          <w:rFonts w:ascii="Times New Roman" w:hAnsi="Times New Roman" w:cs="Times New Roman"/>
          <w:b/>
          <w:color w:val="000000" w:themeColor="text1"/>
          <w:sz w:val="24"/>
          <w:szCs w:val="24"/>
          <w:lang w:val="es-AR"/>
        </w:rPr>
        <w:t xml:space="preserve"> políticas? </w:t>
      </w:r>
      <w:r w:rsidR="008726D8" w:rsidRPr="008726D8">
        <w:rPr>
          <w:rFonts w:ascii="Times New Roman" w:hAnsi="Times New Roman" w:cs="Times New Roman"/>
          <w:b/>
          <w:color w:val="000000" w:themeColor="text1"/>
          <w:sz w:val="24"/>
          <w:szCs w:val="24"/>
          <w:lang w:val="es-AR"/>
        </w:rPr>
        <w:t>¿Qué cambios se r</w:t>
      </w:r>
      <w:r w:rsidR="008726D8">
        <w:rPr>
          <w:rFonts w:ascii="Times New Roman" w:hAnsi="Times New Roman" w:cs="Times New Roman"/>
          <w:b/>
          <w:color w:val="000000" w:themeColor="text1"/>
          <w:sz w:val="24"/>
          <w:szCs w:val="24"/>
          <w:lang w:val="es-AR"/>
        </w:rPr>
        <w:t xml:space="preserve">egistran en la milicia a partir </w:t>
      </w:r>
      <w:r w:rsidR="008726D8" w:rsidRPr="008726D8">
        <w:rPr>
          <w:rFonts w:ascii="Times New Roman" w:hAnsi="Times New Roman" w:cs="Times New Roman"/>
          <w:b/>
          <w:color w:val="000000" w:themeColor="text1"/>
          <w:sz w:val="24"/>
          <w:szCs w:val="24"/>
          <w:lang w:val="es-AR"/>
        </w:rPr>
        <w:t xml:space="preserve">de la influencia del </w:t>
      </w:r>
      <w:r w:rsidR="008726D8">
        <w:rPr>
          <w:rFonts w:ascii="Times New Roman" w:hAnsi="Times New Roman" w:cs="Times New Roman"/>
          <w:b/>
          <w:color w:val="000000" w:themeColor="text1"/>
          <w:sz w:val="24"/>
          <w:szCs w:val="24"/>
          <w:lang w:val="es-AR"/>
        </w:rPr>
        <w:t>PC en la organización del ejér</w:t>
      </w:r>
      <w:r w:rsidR="008726D8" w:rsidRPr="008726D8">
        <w:rPr>
          <w:rFonts w:ascii="Times New Roman" w:hAnsi="Times New Roman" w:cs="Times New Roman"/>
          <w:b/>
          <w:color w:val="000000" w:themeColor="text1"/>
          <w:sz w:val="24"/>
          <w:szCs w:val="24"/>
          <w:lang w:val="es-AR"/>
        </w:rPr>
        <w:t>cito republicano?</w:t>
      </w:r>
      <w:r w:rsidR="008726D8">
        <w:rPr>
          <w:rFonts w:ascii="Times New Roman" w:hAnsi="Times New Roman" w:cs="Times New Roman"/>
          <w:b/>
          <w:color w:val="000000" w:themeColor="text1"/>
          <w:sz w:val="24"/>
          <w:szCs w:val="24"/>
          <w:lang w:val="es-AR"/>
        </w:rPr>
        <w:t xml:space="preserve"> </w:t>
      </w:r>
      <w:r w:rsidR="00643580">
        <w:rPr>
          <w:rFonts w:ascii="Times New Roman" w:hAnsi="Times New Roman" w:cs="Times New Roman"/>
          <w:b/>
          <w:color w:val="000000" w:themeColor="text1"/>
          <w:sz w:val="24"/>
          <w:szCs w:val="24"/>
          <w:lang w:val="es-AR"/>
        </w:rPr>
        <w:t>¿Impact</w:t>
      </w:r>
      <w:r w:rsidR="00A365C6">
        <w:rPr>
          <w:rFonts w:ascii="Times New Roman" w:hAnsi="Times New Roman" w:cs="Times New Roman"/>
          <w:b/>
          <w:color w:val="000000" w:themeColor="text1"/>
          <w:sz w:val="24"/>
          <w:szCs w:val="24"/>
          <w:lang w:val="es-AR"/>
        </w:rPr>
        <w:t>aron los conflictos internos d</w:t>
      </w:r>
      <w:r w:rsidR="00643580">
        <w:rPr>
          <w:rFonts w:ascii="Times New Roman" w:hAnsi="Times New Roman" w:cs="Times New Roman"/>
          <w:b/>
          <w:color w:val="000000" w:themeColor="text1"/>
          <w:sz w:val="24"/>
          <w:szCs w:val="24"/>
          <w:lang w:val="es-AR"/>
        </w:rPr>
        <w:t xml:space="preserve">el bando republicano en el desenlace de la guerra? </w:t>
      </w:r>
    </w:p>
    <w:p w14:paraId="497065FA" w14:textId="08A1463D" w:rsidR="00985967" w:rsidRPr="0071358A" w:rsidRDefault="00FB2432" w:rsidP="005E3384">
      <w:pPr>
        <w:jc w:val="both"/>
        <w:rPr>
          <w:rFonts w:ascii="Times New Roman" w:hAnsi="Times New Roman" w:cs="Times New Roman"/>
          <w:b/>
          <w:sz w:val="24"/>
          <w:szCs w:val="24"/>
          <w:lang w:val="es-AR"/>
        </w:rPr>
      </w:pPr>
      <w:r>
        <w:rPr>
          <w:rFonts w:ascii="Times New Roman" w:hAnsi="Times New Roman" w:cs="Times New Roman"/>
          <w:b/>
          <w:sz w:val="24"/>
          <w:szCs w:val="24"/>
          <w:lang w:val="es-AR"/>
        </w:rPr>
        <w:t>Material</w:t>
      </w:r>
      <w:r w:rsidR="00534D93" w:rsidRPr="0071358A">
        <w:rPr>
          <w:rFonts w:ascii="Times New Roman" w:hAnsi="Times New Roman" w:cs="Times New Roman"/>
          <w:b/>
          <w:sz w:val="24"/>
          <w:szCs w:val="24"/>
          <w:lang w:val="es-AR"/>
        </w:rPr>
        <w:t xml:space="preserve"> para el análisis</w:t>
      </w:r>
      <w:r w:rsidR="00985967" w:rsidRPr="0071358A">
        <w:rPr>
          <w:rFonts w:ascii="Times New Roman" w:hAnsi="Times New Roman" w:cs="Times New Roman"/>
          <w:b/>
          <w:sz w:val="24"/>
          <w:szCs w:val="24"/>
          <w:lang w:val="es-AR"/>
        </w:rPr>
        <w:t>:</w:t>
      </w:r>
    </w:p>
    <w:p w14:paraId="3D9F4CCF" w14:textId="77777777" w:rsidR="00926D50" w:rsidRPr="0071358A" w:rsidRDefault="00926D50" w:rsidP="00926D50">
      <w:pPr>
        <w:pStyle w:val="Prrafodelista"/>
        <w:numPr>
          <w:ilvl w:val="0"/>
          <w:numId w:val="1"/>
        </w:numPr>
        <w:ind w:left="0" w:hanging="11"/>
        <w:jc w:val="both"/>
        <w:rPr>
          <w:rFonts w:ascii="Times New Roman" w:hAnsi="Times New Roman" w:cs="Times New Roman"/>
          <w:b/>
          <w:sz w:val="24"/>
          <w:szCs w:val="24"/>
          <w:lang w:val="es-AR"/>
        </w:rPr>
      </w:pPr>
      <w:r w:rsidRPr="0071358A">
        <w:rPr>
          <w:rFonts w:ascii="Times New Roman" w:hAnsi="Times New Roman" w:cs="Times New Roman"/>
          <w:b/>
          <w:sz w:val="24"/>
          <w:szCs w:val="24"/>
          <w:lang w:val="es-AR"/>
        </w:rPr>
        <w:t>Película:</w:t>
      </w:r>
    </w:p>
    <w:p w14:paraId="235288FA" w14:textId="05ED4396" w:rsidR="00926D50" w:rsidRPr="0071358A" w:rsidRDefault="00926D50" w:rsidP="00926D50">
      <w:pPr>
        <w:jc w:val="both"/>
        <w:rPr>
          <w:rFonts w:ascii="Times New Roman" w:hAnsi="Times New Roman" w:cs="Times New Roman"/>
          <w:b/>
          <w:sz w:val="24"/>
          <w:szCs w:val="24"/>
          <w:lang w:val="es-AR"/>
        </w:rPr>
      </w:pPr>
      <w:proofErr w:type="spellStart"/>
      <w:r w:rsidRPr="0071358A">
        <w:rPr>
          <w:rFonts w:ascii="Times New Roman" w:hAnsi="Times New Roman" w:cs="Times New Roman"/>
          <w:b/>
          <w:sz w:val="24"/>
          <w:szCs w:val="24"/>
          <w:lang w:val="es-AR"/>
        </w:rPr>
        <w:t>Loach</w:t>
      </w:r>
      <w:proofErr w:type="spellEnd"/>
      <w:r w:rsidRPr="0071358A">
        <w:rPr>
          <w:rFonts w:ascii="Times New Roman" w:hAnsi="Times New Roman" w:cs="Times New Roman"/>
          <w:b/>
          <w:sz w:val="24"/>
          <w:szCs w:val="24"/>
          <w:lang w:val="es-AR"/>
        </w:rPr>
        <w:t>, K.</w:t>
      </w:r>
      <w:r w:rsidR="00BB5963">
        <w:rPr>
          <w:rFonts w:ascii="Times New Roman" w:hAnsi="Times New Roman" w:cs="Times New Roman"/>
          <w:b/>
          <w:sz w:val="24"/>
          <w:szCs w:val="24"/>
          <w:lang w:val="es-AR"/>
        </w:rPr>
        <w:t xml:space="preserve"> (1995)</w:t>
      </w:r>
      <w:r w:rsidR="00746251">
        <w:rPr>
          <w:rFonts w:ascii="Times New Roman" w:hAnsi="Times New Roman" w:cs="Times New Roman"/>
          <w:b/>
          <w:sz w:val="24"/>
          <w:szCs w:val="24"/>
          <w:lang w:val="es-AR"/>
        </w:rPr>
        <w:t>.</w:t>
      </w:r>
      <w:r w:rsidRPr="0071358A">
        <w:rPr>
          <w:rFonts w:ascii="Times New Roman" w:hAnsi="Times New Roman" w:cs="Times New Roman"/>
          <w:b/>
          <w:sz w:val="24"/>
          <w:szCs w:val="24"/>
          <w:lang w:val="es-AR"/>
        </w:rPr>
        <w:t xml:space="preserve"> Tierra y libertad.</w:t>
      </w:r>
    </w:p>
    <w:p w14:paraId="305DA840" w14:textId="7D479BA9" w:rsidR="00926D50" w:rsidRPr="0071358A" w:rsidRDefault="00926D50" w:rsidP="00926D50">
      <w:pPr>
        <w:jc w:val="both"/>
        <w:rPr>
          <w:rFonts w:ascii="Times New Roman" w:hAnsi="Times New Roman" w:cs="Times New Roman"/>
          <w:sz w:val="24"/>
          <w:szCs w:val="24"/>
          <w:lang w:val="es-AR"/>
        </w:rPr>
      </w:pPr>
      <w:r w:rsidRPr="0071358A">
        <w:rPr>
          <w:rFonts w:ascii="Times New Roman" w:hAnsi="Times New Roman" w:cs="Times New Roman"/>
          <w:sz w:val="24"/>
          <w:szCs w:val="24"/>
          <w:lang w:val="es-AR"/>
        </w:rPr>
        <w:t xml:space="preserve">Disponible en: </w:t>
      </w:r>
      <w:hyperlink r:id="rId6" w:history="1">
        <w:r w:rsidR="00DD07B1" w:rsidRPr="00DD07B1">
          <w:rPr>
            <w:rStyle w:val="Hipervnculo"/>
            <w:rFonts w:ascii="Times New Roman" w:hAnsi="Times New Roman" w:cs="Times New Roman"/>
            <w:sz w:val="24"/>
            <w:szCs w:val="24"/>
            <w:lang w:val="es-AR"/>
          </w:rPr>
          <w:t>https://www.youtube.com/watch?v=3tKg2s-ASV0</w:t>
        </w:r>
      </w:hyperlink>
    </w:p>
    <w:p w14:paraId="7CB4C2BA" w14:textId="77777777" w:rsidR="00926D50" w:rsidRPr="0071358A" w:rsidRDefault="00926D50" w:rsidP="00926D50">
      <w:pPr>
        <w:pStyle w:val="Prrafodelista"/>
        <w:ind w:left="0"/>
        <w:jc w:val="both"/>
        <w:rPr>
          <w:rFonts w:ascii="Times New Roman" w:hAnsi="Times New Roman" w:cs="Times New Roman"/>
          <w:b/>
          <w:sz w:val="24"/>
          <w:szCs w:val="24"/>
          <w:lang w:val="es-AR"/>
        </w:rPr>
      </w:pPr>
    </w:p>
    <w:p w14:paraId="780500FB" w14:textId="4E146B30" w:rsidR="00E107B0" w:rsidRPr="0071358A" w:rsidRDefault="00643580" w:rsidP="00E107B0">
      <w:pPr>
        <w:pStyle w:val="Prrafodelista"/>
        <w:numPr>
          <w:ilvl w:val="0"/>
          <w:numId w:val="1"/>
        </w:numPr>
        <w:ind w:left="0" w:hanging="11"/>
        <w:jc w:val="both"/>
        <w:rPr>
          <w:rFonts w:ascii="Times New Roman" w:hAnsi="Times New Roman" w:cs="Times New Roman"/>
          <w:b/>
          <w:sz w:val="24"/>
          <w:szCs w:val="24"/>
          <w:lang w:val="es-AR"/>
        </w:rPr>
      </w:pPr>
      <w:r>
        <w:rPr>
          <w:rFonts w:ascii="Times New Roman" w:hAnsi="Times New Roman" w:cs="Times New Roman"/>
          <w:b/>
          <w:sz w:val="24"/>
          <w:szCs w:val="24"/>
          <w:lang w:val="es-AR"/>
        </w:rPr>
        <w:t>Bibliografía</w:t>
      </w:r>
      <w:r w:rsidR="00374787">
        <w:rPr>
          <w:rFonts w:ascii="Times New Roman" w:hAnsi="Times New Roman" w:cs="Times New Roman"/>
          <w:b/>
          <w:sz w:val="24"/>
          <w:szCs w:val="24"/>
          <w:lang w:val="es-AR"/>
        </w:rPr>
        <w:t xml:space="preserve"> obligat</w:t>
      </w:r>
      <w:r w:rsidR="004578A5">
        <w:rPr>
          <w:rFonts w:ascii="Times New Roman" w:hAnsi="Times New Roman" w:cs="Times New Roman"/>
          <w:b/>
          <w:sz w:val="24"/>
          <w:szCs w:val="24"/>
          <w:lang w:val="es-AR"/>
        </w:rPr>
        <w:t>oria</w:t>
      </w:r>
      <w:r>
        <w:rPr>
          <w:rFonts w:ascii="Times New Roman" w:hAnsi="Times New Roman" w:cs="Times New Roman"/>
          <w:b/>
          <w:sz w:val="24"/>
          <w:szCs w:val="24"/>
          <w:lang w:val="es-AR"/>
        </w:rPr>
        <w:t>:</w:t>
      </w:r>
    </w:p>
    <w:p w14:paraId="2D21251A" w14:textId="6DF0D717" w:rsidR="00BD1514" w:rsidRPr="009E10F0" w:rsidRDefault="00BD1514" w:rsidP="00184C8A">
      <w:pPr>
        <w:pStyle w:val="Prrafodelista"/>
        <w:ind w:left="0"/>
        <w:jc w:val="both"/>
        <w:rPr>
          <w:rFonts w:ascii="Times New Roman" w:hAnsi="Times New Roman" w:cs="Times New Roman"/>
          <w:b/>
          <w:sz w:val="24"/>
          <w:szCs w:val="24"/>
          <w:lang w:val="es-AR"/>
        </w:rPr>
      </w:pPr>
      <w:r w:rsidRPr="009E10F0">
        <w:rPr>
          <w:rFonts w:ascii="Times New Roman" w:hAnsi="Times New Roman" w:cs="Times New Roman"/>
          <w:b/>
          <w:sz w:val="24"/>
          <w:szCs w:val="24"/>
          <w:lang w:val="es-AR"/>
        </w:rPr>
        <w:t xml:space="preserve">(Disponible en: </w:t>
      </w:r>
      <w:hyperlink r:id="rId7" w:history="1">
        <w:r w:rsidRPr="009E10F0">
          <w:rPr>
            <w:rStyle w:val="Hipervnculo"/>
            <w:rFonts w:ascii="Times New Roman" w:hAnsi="Times New Roman" w:cs="Times New Roman"/>
            <w:b/>
            <w:sz w:val="24"/>
            <w:szCs w:val="24"/>
            <w:lang w:val="es-AR"/>
          </w:rPr>
          <w:t>https://drive.google.com/drive/folders/17cbATtIVR4OEzH977iR-Hie4G50KNQyX?usp=sharing</w:t>
        </w:r>
      </w:hyperlink>
      <w:r w:rsidRPr="009E10F0">
        <w:rPr>
          <w:rStyle w:val="Hipervnculo"/>
          <w:rFonts w:ascii="Times New Roman" w:hAnsi="Times New Roman" w:cs="Times New Roman"/>
          <w:b/>
          <w:color w:val="auto"/>
          <w:sz w:val="24"/>
          <w:szCs w:val="24"/>
          <w:u w:val="none"/>
          <w:lang w:val="es-AR"/>
        </w:rPr>
        <w:t>)</w:t>
      </w:r>
    </w:p>
    <w:p w14:paraId="69368BBE" w14:textId="77777777" w:rsidR="00BD1514" w:rsidRDefault="00BD1514" w:rsidP="00D52137">
      <w:pPr>
        <w:pStyle w:val="Prrafodelista"/>
        <w:ind w:hanging="720"/>
        <w:jc w:val="both"/>
        <w:rPr>
          <w:rFonts w:ascii="Times New Roman" w:hAnsi="Times New Roman" w:cs="Times New Roman"/>
          <w:sz w:val="24"/>
          <w:szCs w:val="24"/>
          <w:lang w:val="es-AR"/>
        </w:rPr>
      </w:pPr>
    </w:p>
    <w:p w14:paraId="6D99E69F" w14:textId="4B78768E" w:rsidR="00985967" w:rsidRDefault="00985967" w:rsidP="00D52137">
      <w:pPr>
        <w:pStyle w:val="Prrafodelista"/>
        <w:ind w:hanging="720"/>
        <w:jc w:val="both"/>
        <w:rPr>
          <w:rStyle w:val="Hipervnculo"/>
          <w:rFonts w:ascii="Times New Roman" w:hAnsi="Times New Roman" w:cs="Times New Roman"/>
          <w:sz w:val="24"/>
          <w:szCs w:val="24"/>
          <w:lang w:val="es-AR"/>
        </w:rPr>
      </w:pPr>
      <w:r w:rsidRPr="004578A5">
        <w:rPr>
          <w:rFonts w:ascii="Times New Roman" w:hAnsi="Times New Roman" w:cs="Times New Roman"/>
          <w:sz w:val="24"/>
          <w:szCs w:val="24"/>
          <w:lang w:val="es-AR"/>
        </w:rPr>
        <w:t xml:space="preserve">Orwell, G (2003). </w:t>
      </w:r>
      <w:r w:rsidR="00FB2432">
        <w:rPr>
          <w:rFonts w:ascii="Times New Roman" w:hAnsi="Times New Roman" w:cs="Times New Roman"/>
          <w:sz w:val="24"/>
          <w:szCs w:val="24"/>
          <w:lang w:val="es-AR"/>
        </w:rPr>
        <w:t>Introducción, capítulo 9 y</w:t>
      </w:r>
      <w:r w:rsidR="00643580" w:rsidRPr="004578A5">
        <w:rPr>
          <w:rFonts w:ascii="Times New Roman" w:hAnsi="Times New Roman" w:cs="Times New Roman"/>
          <w:sz w:val="24"/>
          <w:szCs w:val="24"/>
          <w:lang w:val="es-AR"/>
        </w:rPr>
        <w:t xml:space="preserve"> Apéndice 1. </w:t>
      </w:r>
      <w:r w:rsidR="004578A5" w:rsidRPr="004578A5">
        <w:rPr>
          <w:rFonts w:ascii="Times New Roman" w:hAnsi="Times New Roman" w:cs="Times New Roman"/>
          <w:sz w:val="24"/>
          <w:szCs w:val="24"/>
          <w:lang w:val="es-AR"/>
        </w:rPr>
        <w:t xml:space="preserve">En </w:t>
      </w:r>
      <w:r w:rsidRPr="004578A5">
        <w:rPr>
          <w:rFonts w:ascii="Times New Roman" w:hAnsi="Times New Roman" w:cs="Times New Roman"/>
          <w:i/>
          <w:sz w:val="24"/>
          <w:szCs w:val="24"/>
          <w:lang w:val="es-AR"/>
        </w:rPr>
        <w:t>Homenaje a Cataluña</w:t>
      </w:r>
      <w:r w:rsidRPr="004578A5">
        <w:rPr>
          <w:rFonts w:ascii="Times New Roman" w:hAnsi="Times New Roman" w:cs="Times New Roman"/>
          <w:sz w:val="24"/>
          <w:szCs w:val="24"/>
          <w:lang w:val="es-AR"/>
        </w:rPr>
        <w:t>. Virus.</w:t>
      </w:r>
      <w:r w:rsidR="00816B84" w:rsidRPr="004578A5">
        <w:rPr>
          <w:rFonts w:ascii="Times New Roman" w:hAnsi="Times New Roman" w:cs="Times New Roman"/>
          <w:sz w:val="24"/>
          <w:szCs w:val="24"/>
          <w:lang w:val="es-AR"/>
        </w:rPr>
        <w:t xml:space="preserve"> </w:t>
      </w:r>
    </w:p>
    <w:p w14:paraId="65947104" w14:textId="77777777" w:rsidR="00D52137" w:rsidRDefault="00D52137" w:rsidP="00D52137">
      <w:pPr>
        <w:pStyle w:val="Prrafodelista"/>
        <w:ind w:hanging="720"/>
        <w:jc w:val="both"/>
        <w:rPr>
          <w:rStyle w:val="Hipervnculo"/>
          <w:rFonts w:ascii="Times New Roman" w:hAnsi="Times New Roman" w:cs="Times New Roman"/>
          <w:sz w:val="24"/>
          <w:szCs w:val="24"/>
          <w:lang w:val="es-AR"/>
        </w:rPr>
      </w:pPr>
    </w:p>
    <w:p w14:paraId="60A510D7" w14:textId="67690052" w:rsidR="004578A5" w:rsidRPr="00A365C6" w:rsidRDefault="004578A5" w:rsidP="00A365C6">
      <w:pPr>
        <w:pStyle w:val="Prrafodelista"/>
        <w:ind w:hanging="720"/>
        <w:jc w:val="both"/>
        <w:rPr>
          <w:rFonts w:ascii="Times New Roman" w:hAnsi="Times New Roman" w:cs="Times New Roman"/>
          <w:color w:val="0000FF" w:themeColor="hyperlink"/>
          <w:sz w:val="24"/>
          <w:szCs w:val="24"/>
          <w:u w:val="single"/>
          <w:lang w:val="es-AR"/>
        </w:rPr>
      </w:pPr>
      <w:r w:rsidRPr="004578A5">
        <w:rPr>
          <w:rStyle w:val="Hipervnculo"/>
          <w:rFonts w:ascii="Times New Roman" w:hAnsi="Times New Roman" w:cs="Times New Roman"/>
          <w:color w:val="auto"/>
          <w:sz w:val="24"/>
          <w:szCs w:val="24"/>
          <w:u w:val="none"/>
          <w:lang w:val="es-AR"/>
        </w:rPr>
        <w:t>Díaz, J.</w:t>
      </w:r>
      <w:r w:rsidR="00D52137">
        <w:rPr>
          <w:rStyle w:val="Hipervnculo"/>
          <w:rFonts w:ascii="Times New Roman" w:hAnsi="Times New Roman" w:cs="Times New Roman"/>
          <w:color w:val="auto"/>
          <w:sz w:val="24"/>
          <w:szCs w:val="24"/>
          <w:u w:val="none"/>
          <w:lang w:val="es-AR"/>
        </w:rPr>
        <w:t xml:space="preserve"> (1970).</w:t>
      </w:r>
      <w:r w:rsidRPr="004578A5">
        <w:rPr>
          <w:rStyle w:val="Hipervnculo"/>
          <w:rFonts w:ascii="Times New Roman" w:hAnsi="Times New Roman" w:cs="Times New Roman"/>
          <w:color w:val="auto"/>
          <w:sz w:val="24"/>
          <w:szCs w:val="24"/>
          <w:u w:val="none"/>
          <w:lang w:val="es-AR"/>
        </w:rPr>
        <w:t xml:space="preserve"> Por la Unidad, hacia la victoria</w:t>
      </w:r>
      <w:r w:rsidR="00D52137">
        <w:rPr>
          <w:rStyle w:val="Hipervnculo"/>
          <w:rFonts w:ascii="Times New Roman" w:hAnsi="Times New Roman" w:cs="Times New Roman"/>
          <w:color w:val="auto"/>
          <w:sz w:val="24"/>
          <w:szCs w:val="24"/>
          <w:u w:val="none"/>
          <w:lang w:val="es-AR"/>
        </w:rPr>
        <w:t xml:space="preserve"> (fragmentos)</w:t>
      </w:r>
      <w:r w:rsidRPr="004578A5">
        <w:rPr>
          <w:rStyle w:val="Hipervnculo"/>
          <w:rFonts w:ascii="Times New Roman" w:hAnsi="Times New Roman" w:cs="Times New Roman"/>
          <w:color w:val="auto"/>
          <w:sz w:val="24"/>
          <w:szCs w:val="24"/>
          <w:u w:val="none"/>
          <w:lang w:val="es-AR"/>
        </w:rPr>
        <w:t>.</w:t>
      </w:r>
      <w:r w:rsidR="00D52137">
        <w:rPr>
          <w:rStyle w:val="Hipervnculo"/>
          <w:rFonts w:ascii="Times New Roman" w:hAnsi="Times New Roman" w:cs="Times New Roman"/>
          <w:color w:val="auto"/>
          <w:sz w:val="24"/>
          <w:szCs w:val="24"/>
          <w:u w:val="none"/>
          <w:lang w:val="es-AR"/>
        </w:rPr>
        <w:t xml:space="preserve"> En </w:t>
      </w:r>
      <w:r w:rsidR="00D52137">
        <w:rPr>
          <w:rStyle w:val="Hipervnculo"/>
          <w:rFonts w:ascii="Times New Roman" w:hAnsi="Times New Roman" w:cs="Times New Roman"/>
          <w:i/>
          <w:color w:val="auto"/>
          <w:sz w:val="24"/>
          <w:szCs w:val="24"/>
          <w:u w:val="none"/>
          <w:lang w:val="es-AR"/>
        </w:rPr>
        <w:t xml:space="preserve">Tres años de lucha. </w:t>
      </w:r>
      <w:proofErr w:type="spellStart"/>
      <w:r w:rsidR="00D52137">
        <w:rPr>
          <w:rStyle w:val="Hipervnculo"/>
          <w:rFonts w:ascii="Times New Roman" w:hAnsi="Times New Roman" w:cs="Times New Roman"/>
          <w:color w:val="auto"/>
          <w:sz w:val="24"/>
          <w:szCs w:val="24"/>
          <w:u w:val="none"/>
          <w:lang w:val="es-AR"/>
        </w:rPr>
        <w:t>Librairie</w:t>
      </w:r>
      <w:proofErr w:type="spellEnd"/>
      <w:r w:rsidR="00D52137">
        <w:rPr>
          <w:rStyle w:val="Hipervnculo"/>
          <w:rFonts w:ascii="Times New Roman" w:hAnsi="Times New Roman" w:cs="Times New Roman"/>
          <w:color w:val="auto"/>
          <w:sz w:val="24"/>
          <w:szCs w:val="24"/>
          <w:u w:val="none"/>
          <w:lang w:val="es-AR"/>
        </w:rPr>
        <w:t xml:space="preserve"> du </w:t>
      </w:r>
      <w:proofErr w:type="spellStart"/>
      <w:r w:rsidR="00D52137">
        <w:rPr>
          <w:rStyle w:val="Hipervnculo"/>
          <w:rFonts w:ascii="Times New Roman" w:hAnsi="Times New Roman" w:cs="Times New Roman"/>
          <w:color w:val="auto"/>
          <w:sz w:val="24"/>
          <w:szCs w:val="24"/>
          <w:u w:val="none"/>
          <w:lang w:val="es-AR"/>
        </w:rPr>
        <w:t>Globe</w:t>
      </w:r>
      <w:proofErr w:type="spellEnd"/>
      <w:r w:rsidR="00D52137">
        <w:rPr>
          <w:rStyle w:val="Hipervnculo"/>
          <w:rFonts w:ascii="Times New Roman" w:hAnsi="Times New Roman" w:cs="Times New Roman"/>
          <w:color w:val="auto"/>
          <w:sz w:val="24"/>
          <w:szCs w:val="24"/>
          <w:u w:val="none"/>
          <w:lang w:val="es-AR"/>
        </w:rPr>
        <w:t>.</w:t>
      </w:r>
      <w:r w:rsidR="00A365C6" w:rsidRPr="00A365C6">
        <w:rPr>
          <w:rFonts w:ascii="Times New Roman" w:hAnsi="Times New Roman" w:cs="Times New Roman"/>
          <w:sz w:val="24"/>
          <w:szCs w:val="24"/>
          <w:lang w:val="es-AR"/>
        </w:rPr>
        <w:t xml:space="preserve"> </w:t>
      </w:r>
    </w:p>
    <w:p w14:paraId="399FED8F" w14:textId="423E48B8" w:rsidR="005607A9" w:rsidRPr="0071358A" w:rsidRDefault="005607A9" w:rsidP="00D52137">
      <w:pPr>
        <w:ind w:left="720" w:hanging="720"/>
        <w:jc w:val="both"/>
        <w:rPr>
          <w:rFonts w:ascii="Times New Roman" w:hAnsi="Times New Roman" w:cs="Times New Roman"/>
          <w:sz w:val="24"/>
          <w:szCs w:val="24"/>
          <w:lang w:val="es-AR"/>
        </w:rPr>
      </w:pPr>
      <w:proofErr w:type="spellStart"/>
      <w:r w:rsidRPr="0071358A">
        <w:rPr>
          <w:rFonts w:ascii="Times New Roman" w:hAnsi="Times New Roman" w:cs="Times New Roman"/>
          <w:sz w:val="24"/>
          <w:szCs w:val="24"/>
          <w:lang w:val="es-AR"/>
        </w:rPr>
        <w:t>Broué</w:t>
      </w:r>
      <w:proofErr w:type="spellEnd"/>
      <w:r w:rsidRPr="0071358A">
        <w:rPr>
          <w:rFonts w:ascii="Times New Roman" w:hAnsi="Times New Roman" w:cs="Times New Roman"/>
          <w:sz w:val="24"/>
          <w:szCs w:val="24"/>
          <w:lang w:val="es-AR"/>
        </w:rPr>
        <w:t xml:space="preserve">, P. y </w:t>
      </w:r>
      <w:proofErr w:type="spellStart"/>
      <w:r w:rsidRPr="0071358A">
        <w:rPr>
          <w:rFonts w:ascii="Times New Roman" w:hAnsi="Times New Roman" w:cs="Times New Roman"/>
          <w:sz w:val="24"/>
          <w:szCs w:val="24"/>
          <w:lang w:val="es-AR"/>
        </w:rPr>
        <w:t>Témine</w:t>
      </w:r>
      <w:proofErr w:type="spellEnd"/>
      <w:r w:rsidRPr="0071358A">
        <w:rPr>
          <w:rFonts w:ascii="Times New Roman" w:hAnsi="Times New Roman" w:cs="Times New Roman"/>
          <w:sz w:val="24"/>
          <w:szCs w:val="24"/>
          <w:lang w:val="es-AR"/>
        </w:rPr>
        <w:t xml:space="preserve">, E. (1961). </w:t>
      </w:r>
      <w:r w:rsidRPr="00267C76">
        <w:rPr>
          <w:rFonts w:ascii="Times New Roman" w:hAnsi="Times New Roman" w:cs="Times New Roman"/>
          <w:sz w:val="24"/>
          <w:szCs w:val="24"/>
          <w:lang w:val="es-AR"/>
        </w:rPr>
        <w:t>Doble poder en la España republicana (c</w:t>
      </w:r>
      <w:r w:rsidR="002157F2" w:rsidRPr="00267C76">
        <w:rPr>
          <w:rFonts w:ascii="Times New Roman" w:hAnsi="Times New Roman" w:cs="Times New Roman"/>
          <w:sz w:val="24"/>
          <w:szCs w:val="24"/>
          <w:lang w:val="es-AR"/>
        </w:rPr>
        <w:t>ap</w:t>
      </w:r>
      <w:r w:rsidRPr="00267C76">
        <w:rPr>
          <w:rFonts w:ascii="Times New Roman" w:hAnsi="Times New Roman" w:cs="Times New Roman"/>
          <w:sz w:val="24"/>
          <w:szCs w:val="24"/>
          <w:lang w:val="es-AR"/>
        </w:rPr>
        <w:t>.5), Las conquistas revolucionarias (c</w:t>
      </w:r>
      <w:r w:rsidR="002157F2" w:rsidRPr="00267C76">
        <w:rPr>
          <w:rFonts w:ascii="Times New Roman" w:hAnsi="Times New Roman" w:cs="Times New Roman"/>
          <w:sz w:val="24"/>
          <w:szCs w:val="24"/>
          <w:lang w:val="es-AR"/>
        </w:rPr>
        <w:t>ap</w:t>
      </w:r>
      <w:r w:rsidR="004578A5" w:rsidRPr="00267C76">
        <w:rPr>
          <w:rFonts w:ascii="Times New Roman" w:hAnsi="Times New Roman" w:cs="Times New Roman"/>
          <w:sz w:val="24"/>
          <w:szCs w:val="24"/>
          <w:lang w:val="es-AR"/>
        </w:rPr>
        <w:t xml:space="preserve">.6) </w:t>
      </w:r>
      <w:r w:rsidRPr="00267C76">
        <w:rPr>
          <w:rFonts w:ascii="Times New Roman" w:hAnsi="Times New Roman" w:cs="Times New Roman"/>
          <w:sz w:val="24"/>
          <w:szCs w:val="24"/>
          <w:lang w:val="es-AR"/>
        </w:rPr>
        <w:t xml:space="preserve">y </w:t>
      </w:r>
      <w:r w:rsidR="004578A5" w:rsidRPr="00267C76">
        <w:rPr>
          <w:rFonts w:ascii="Times New Roman" w:hAnsi="Times New Roman" w:cs="Times New Roman"/>
          <w:sz w:val="24"/>
          <w:szCs w:val="24"/>
          <w:lang w:val="es-AR"/>
        </w:rPr>
        <w:t xml:space="preserve"> </w:t>
      </w:r>
      <w:r w:rsidRPr="00267C76">
        <w:rPr>
          <w:rFonts w:ascii="Times New Roman" w:hAnsi="Times New Roman" w:cs="Times New Roman"/>
          <w:sz w:val="24"/>
          <w:szCs w:val="24"/>
          <w:lang w:val="es-AR"/>
        </w:rPr>
        <w:t>La liquidación del poder revolucionario (c</w:t>
      </w:r>
      <w:r w:rsidR="002157F2" w:rsidRPr="00267C76">
        <w:rPr>
          <w:rFonts w:ascii="Times New Roman" w:hAnsi="Times New Roman" w:cs="Times New Roman"/>
          <w:sz w:val="24"/>
          <w:szCs w:val="24"/>
          <w:lang w:val="es-AR"/>
        </w:rPr>
        <w:t>ap</w:t>
      </w:r>
      <w:r w:rsidRPr="00267C76">
        <w:rPr>
          <w:rFonts w:ascii="Times New Roman" w:hAnsi="Times New Roman" w:cs="Times New Roman"/>
          <w:sz w:val="24"/>
          <w:szCs w:val="24"/>
          <w:lang w:val="es-AR"/>
        </w:rPr>
        <w:t>.8).</w:t>
      </w:r>
      <w:r w:rsidRPr="0071358A">
        <w:rPr>
          <w:rFonts w:ascii="Times New Roman" w:hAnsi="Times New Roman" w:cs="Times New Roman"/>
          <w:sz w:val="24"/>
          <w:szCs w:val="24"/>
          <w:lang w:val="es-AR"/>
        </w:rPr>
        <w:t xml:space="preserve"> En </w:t>
      </w:r>
      <w:r w:rsidRPr="0071358A">
        <w:rPr>
          <w:rFonts w:ascii="Times New Roman" w:hAnsi="Times New Roman" w:cs="Times New Roman"/>
          <w:i/>
          <w:sz w:val="24"/>
          <w:szCs w:val="24"/>
          <w:lang w:val="es-AR"/>
        </w:rPr>
        <w:t>La revolución y la guerra de España</w:t>
      </w:r>
      <w:r w:rsidRPr="0071358A">
        <w:rPr>
          <w:rFonts w:ascii="Times New Roman" w:hAnsi="Times New Roman" w:cs="Times New Roman"/>
          <w:sz w:val="24"/>
          <w:szCs w:val="24"/>
          <w:lang w:val="es-AR"/>
        </w:rPr>
        <w:t xml:space="preserve"> (primera parte). </w:t>
      </w:r>
      <w:r w:rsidRPr="0099698D">
        <w:rPr>
          <w:rFonts w:ascii="Times New Roman" w:hAnsi="Times New Roman" w:cs="Times New Roman"/>
          <w:sz w:val="24"/>
          <w:szCs w:val="24"/>
          <w:lang w:val="es-AR"/>
        </w:rPr>
        <w:t>Marxismo en red.</w:t>
      </w:r>
      <w:r w:rsidRPr="0071358A">
        <w:rPr>
          <w:rFonts w:ascii="Times New Roman" w:hAnsi="Times New Roman" w:cs="Times New Roman"/>
          <w:sz w:val="24"/>
          <w:szCs w:val="24"/>
          <w:lang w:val="es-AR"/>
        </w:rPr>
        <w:t xml:space="preserve"> </w:t>
      </w:r>
    </w:p>
    <w:p w14:paraId="476949DC" w14:textId="77777777" w:rsidR="005607A9" w:rsidRPr="0071358A" w:rsidRDefault="00E107B0" w:rsidP="00D52137">
      <w:pPr>
        <w:ind w:left="720" w:hanging="720"/>
        <w:jc w:val="both"/>
        <w:rPr>
          <w:rFonts w:ascii="Times New Roman" w:hAnsi="Times New Roman" w:cs="Times New Roman"/>
          <w:sz w:val="24"/>
          <w:szCs w:val="24"/>
          <w:lang w:val="es-AR"/>
        </w:rPr>
      </w:pPr>
      <w:r w:rsidRPr="0071358A">
        <w:rPr>
          <w:rFonts w:ascii="Times New Roman" w:hAnsi="Times New Roman" w:cs="Times New Roman"/>
          <w:sz w:val="24"/>
          <w:szCs w:val="24"/>
          <w:lang w:val="es-AR"/>
        </w:rPr>
        <w:t xml:space="preserve">Casanova, J. (2011). Una guerra internacional en suelo español. </w:t>
      </w:r>
      <w:r w:rsidR="00437D0E" w:rsidRPr="0071358A">
        <w:rPr>
          <w:rFonts w:ascii="Times New Roman" w:hAnsi="Times New Roman" w:cs="Times New Roman"/>
          <w:sz w:val="24"/>
          <w:szCs w:val="24"/>
          <w:lang w:val="es-AR"/>
        </w:rPr>
        <w:t xml:space="preserve">En </w:t>
      </w:r>
      <w:r w:rsidR="00437D0E" w:rsidRPr="00D52137">
        <w:rPr>
          <w:rFonts w:ascii="Times New Roman" w:hAnsi="Times New Roman" w:cs="Times New Roman"/>
          <w:i/>
          <w:sz w:val="24"/>
          <w:szCs w:val="24"/>
          <w:lang w:val="es-AR"/>
        </w:rPr>
        <w:t>Europa contra Europa 1914-1945</w:t>
      </w:r>
      <w:r w:rsidR="00437D0E" w:rsidRPr="0071358A">
        <w:rPr>
          <w:rFonts w:ascii="Times New Roman" w:hAnsi="Times New Roman" w:cs="Times New Roman"/>
          <w:sz w:val="24"/>
          <w:szCs w:val="24"/>
          <w:lang w:val="es-AR"/>
        </w:rPr>
        <w:t>. Crítica.</w:t>
      </w:r>
    </w:p>
    <w:p w14:paraId="2D435EA1" w14:textId="6A788924" w:rsidR="00437D0E" w:rsidRDefault="005607A9" w:rsidP="00D52137">
      <w:pPr>
        <w:ind w:left="720" w:hanging="720"/>
        <w:jc w:val="both"/>
        <w:rPr>
          <w:rStyle w:val="Hipervnculo"/>
          <w:rFonts w:ascii="Times New Roman" w:hAnsi="Times New Roman" w:cs="Times New Roman"/>
          <w:sz w:val="24"/>
          <w:szCs w:val="24"/>
          <w:lang w:val="es-AR"/>
        </w:rPr>
      </w:pPr>
      <w:r w:rsidRPr="0071358A">
        <w:rPr>
          <w:rFonts w:ascii="Times New Roman" w:hAnsi="Times New Roman" w:cs="Times New Roman"/>
          <w:sz w:val="24"/>
          <w:szCs w:val="24"/>
          <w:lang w:val="es-AR"/>
        </w:rPr>
        <w:t>Casanova, J. (2010). República y Guerra Civil</w:t>
      </w:r>
      <w:r w:rsidR="00CA2CB3">
        <w:rPr>
          <w:rFonts w:ascii="Times New Roman" w:hAnsi="Times New Roman" w:cs="Times New Roman"/>
          <w:sz w:val="24"/>
          <w:szCs w:val="24"/>
          <w:lang w:val="es-AR"/>
        </w:rPr>
        <w:t xml:space="preserve"> (cap. 5)</w:t>
      </w:r>
      <w:r w:rsidRPr="0071358A">
        <w:rPr>
          <w:rFonts w:ascii="Times New Roman" w:hAnsi="Times New Roman" w:cs="Times New Roman"/>
          <w:sz w:val="24"/>
          <w:szCs w:val="24"/>
          <w:lang w:val="es-AR"/>
        </w:rPr>
        <w:t xml:space="preserve">. En </w:t>
      </w:r>
      <w:r w:rsidRPr="0071358A">
        <w:rPr>
          <w:rFonts w:ascii="Times New Roman" w:hAnsi="Times New Roman" w:cs="Times New Roman"/>
          <w:i/>
          <w:sz w:val="24"/>
          <w:szCs w:val="24"/>
          <w:lang w:val="es-AR"/>
        </w:rPr>
        <w:t xml:space="preserve">Tierra y Libertad. Cien años de anarquismo en España. </w:t>
      </w:r>
      <w:r w:rsidRPr="0071358A">
        <w:rPr>
          <w:rFonts w:ascii="Times New Roman" w:hAnsi="Times New Roman" w:cs="Times New Roman"/>
          <w:sz w:val="24"/>
          <w:szCs w:val="24"/>
          <w:lang w:val="es-AR"/>
        </w:rPr>
        <w:t>Crítica.</w:t>
      </w:r>
      <w:r w:rsidR="00E83AD1" w:rsidRPr="0071358A">
        <w:rPr>
          <w:rFonts w:ascii="Times New Roman" w:hAnsi="Times New Roman" w:cs="Times New Roman"/>
          <w:sz w:val="24"/>
          <w:szCs w:val="24"/>
          <w:lang w:val="es-AR"/>
        </w:rPr>
        <w:t xml:space="preserve"> </w:t>
      </w:r>
    </w:p>
    <w:p w14:paraId="4913CC0F" w14:textId="2D32232A" w:rsidR="004578A5" w:rsidRPr="00BD1514" w:rsidRDefault="00D52137" w:rsidP="00746251">
      <w:pPr>
        <w:ind w:left="720" w:hanging="720"/>
        <w:jc w:val="both"/>
        <w:rPr>
          <w:rStyle w:val="Hipervnculo"/>
          <w:lang w:val="es-AR"/>
        </w:rPr>
      </w:pPr>
      <w:proofErr w:type="spellStart"/>
      <w:r w:rsidRPr="00D52137">
        <w:rPr>
          <w:rStyle w:val="Hipervnculo"/>
          <w:rFonts w:ascii="Times New Roman" w:hAnsi="Times New Roman" w:cs="Times New Roman"/>
          <w:color w:val="auto"/>
          <w:sz w:val="24"/>
          <w:szCs w:val="24"/>
          <w:u w:val="none"/>
          <w:lang w:val="es-AR"/>
        </w:rPr>
        <w:t>Hobsbawm</w:t>
      </w:r>
      <w:proofErr w:type="spellEnd"/>
      <w:r w:rsidRPr="00D52137">
        <w:rPr>
          <w:rStyle w:val="Hipervnculo"/>
          <w:rFonts w:ascii="Times New Roman" w:hAnsi="Times New Roman" w:cs="Times New Roman"/>
          <w:color w:val="auto"/>
          <w:sz w:val="24"/>
          <w:szCs w:val="24"/>
          <w:u w:val="none"/>
          <w:lang w:val="es-AR"/>
        </w:rPr>
        <w:t xml:space="preserve">, E. (2007). Memoria de la Guerra Civil española. En </w:t>
      </w:r>
      <w:proofErr w:type="spellStart"/>
      <w:r w:rsidRPr="00D52137">
        <w:rPr>
          <w:rStyle w:val="Hipervnculo"/>
          <w:rFonts w:ascii="Times New Roman" w:hAnsi="Times New Roman" w:cs="Times New Roman"/>
          <w:i/>
          <w:color w:val="auto"/>
          <w:sz w:val="24"/>
          <w:szCs w:val="24"/>
          <w:u w:val="none"/>
          <w:lang w:val="es-AR"/>
        </w:rPr>
        <w:t>The</w:t>
      </w:r>
      <w:proofErr w:type="spellEnd"/>
      <w:r w:rsidRPr="00D52137">
        <w:rPr>
          <w:rStyle w:val="Hipervnculo"/>
          <w:rFonts w:ascii="Times New Roman" w:hAnsi="Times New Roman" w:cs="Times New Roman"/>
          <w:i/>
          <w:color w:val="auto"/>
          <w:sz w:val="24"/>
          <w:szCs w:val="24"/>
          <w:u w:val="none"/>
          <w:lang w:val="es-AR"/>
        </w:rPr>
        <w:t xml:space="preserve"> </w:t>
      </w:r>
      <w:proofErr w:type="spellStart"/>
      <w:r w:rsidRPr="00D52137">
        <w:rPr>
          <w:rStyle w:val="Hipervnculo"/>
          <w:rFonts w:ascii="Times New Roman" w:hAnsi="Times New Roman" w:cs="Times New Roman"/>
          <w:i/>
          <w:color w:val="auto"/>
          <w:sz w:val="24"/>
          <w:szCs w:val="24"/>
          <w:u w:val="none"/>
          <w:lang w:val="es-AR"/>
        </w:rPr>
        <w:t>Guardian</w:t>
      </w:r>
      <w:proofErr w:type="spellEnd"/>
      <w:r w:rsidRPr="00D52137">
        <w:rPr>
          <w:rStyle w:val="Hipervnculo"/>
          <w:rFonts w:ascii="Times New Roman" w:hAnsi="Times New Roman" w:cs="Times New Roman"/>
          <w:i/>
          <w:color w:val="auto"/>
          <w:sz w:val="24"/>
          <w:szCs w:val="24"/>
          <w:u w:val="none"/>
          <w:lang w:val="es-AR"/>
        </w:rPr>
        <w:t xml:space="preserve">. </w:t>
      </w:r>
      <w:r w:rsidRPr="00D52137">
        <w:rPr>
          <w:rFonts w:ascii="Times New Roman" w:hAnsi="Times New Roman" w:cs="Times New Roman"/>
          <w:sz w:val="24"/>
          <w:szCs w:val="24"/>
          <w:lang w:val="es-AR"/>
        </w:rPr>
        <w:t xml:space="preserve">Disponible en: </w:t>
      </w:r>
    </w:p>
    <w:p w14:paraId="605CDEF3" w14:textId="27E7C6AD" w:rsidR="004578A5" w:rsidRPr="004578A5" w:rsidRDefault="004578A5" w:rsidP="00A35B35">
      <w:pPr>
        <w:jc w:val="both"/>
        <w:rPr>
          <w:rFonts w:ascii="Times New Roman" w:hAnsi="Times New Roman" w:cs="Times New Roman"/>
          <w:b/>
          <w:sz w:val="24"/>
          <w:szCs w:val="24"/>
          <w:lang w:val="es-AR"/>
        </w:rPr>
      </w:pPr>
      <w:r w:rsidRPr="004578A5">
        <w:rPr>
          <w:rFonts w:ascii="Times New Roman" w:hAnsi="Times New Roman" w:cs="Times New Roman"/>
          <w:b/>
          <w:sz w:val="24"/>
          <w:szCs w:val="24"/>
          <w:lang w:val="es-AR"/>
        </w:rPr>
        <w:t>Bibliografía optativa:</w:t>
      </w:r>
    </w:p>
    <w:p w14:paraId="59E790AD" w14:textId="777BCA1C" w:rsidR="00A150A8" w:rsidRDefault="00437D0E" w:rsidP="00A150A8">
      <w:pPr>
        <w:ind w:left="720" w:hanging="720"/>
        <w:jc w:val="both"/>
        <w:rPr>
          <w:rStyle w:val="Hipervnculo"/>
          <w:rFonts w:ascii="Times New Roman" w:hAnsi="Times New Roman" w:cs="Times New Roman"/>
          <w:color w:val="auto"/>
          <w:sz w:val="24"/>
          <w:szCs w:val="24"/>
          <w:u w:val="none"/>
          <w:lang w:val="es-AR"/>
        </w:rPr>
      </w:pPr>
      <w:proofErr w:type="spellStart"/>
      <w:r w:rsidRPr="005E0016">
        <w:rPr>
          <w:rStyle w:val="Hipervnculo"/>
          <w:rFonts w:ascii="Times New Roman" w:hAnsi="Times New Roman" w:cs="Times New Roman"/>
          <w:color w:val="auto"/>
          <w:sz w:val="24"/>
          <w:szCs w:val="24"/>
          <w:u w:val="none"/>
          <w:lang w:val="es-AR"/>
        </w:rPr>
        <w:lastRenderedPageBreak/>
        <w:t>Payne</w:t>
      </w:r>
      <w:proofErr w:type="spellEnd"/>
      <w:r w:rsidRPr="005E0016">
        <w:rPr>
          <w:rStyle w:val="Hipervnculo"/>
          <w:rFonts w:ascii="Times New Roman" w:hAnsi="Times New Roman" w:cs="Times New Roman"/>
          <w:color w:val="auto"/>
          <w:sz w:val="24"/>
          <w:szCs w:val="24"/>
          <w:u w:val="none"/>
          <w:lang w:val="es-AR"/>
        </w:rPr>
        <w:t>, S.</w:t>
      </w:r>
      <w:r w:rsidR="00A35B35" w:rsidRPr="005E0016">
        <w:rPr>
          <w:rStyle w:val="Hipervnculo"/>
          <w:rFonts w:ascii="Times New Roman" w:hAnsi="Times New Roman" w:cs="Times New Roman"/>
          <w:color w:val="auto"/>
          <w:sz w:val="24"/>
          <w:szCs w:val="24"/>
          <w:u w:val="none"/>
          <w:lang w:val="es-AR"/>
        </w:rPr>
        <w:t xml:space="preserve"> (2006). ¿Hubo de verdad una revolución española? </w:t>
      </w:r>
      <w:r w:rsidR="00A35B35" w:rsidRPr="002D3F14">
        <w:rPr>
          <w:rStyle w:val="Hipervnculo"/>
          <w:rFonts w:ascii="Times New Roman" w:hAnsi="Times New Roman" w:cs="Times New Roman"/>
          <w:color w:val="auto"/>
          <w:sz w:val="24"/>
          <w:szCs w:val="24"/>
          <w:u w:val="none"/>
          <w:lang w:val="es-AR"/>
        </w:rPr>
        <w:t>¿Puede compararse con otras grandes revoluciones del siglo XX?</w:t>
      </w:r>
      <w:r w:rsidR="002D3F14">
        <w:rPr>
          <w:rStyle w:val="Hipervnculo"/>
          <w:rFonts w:ascii="Times New Roman" w:hAnsi="Times New Roman" w:cs="Times New Roman"/>
          <w:color w:val="auto"/>
          <w:sz w:val="24"/>
          <w:szCs w:val="24"/>
          <w:u w:val="none"/>
          <w:lang w:val="es-AR"/>
        </w:rPr>
        <w:t xml:space="preserve"> En </w:t>
      </w:r>
      <w:r w:rsidR="002D3F14">
        <w:rPr>
          <w:rStyle w:val="Hipervnculo"/>
          <w:rFonts w:ascii="Times New Roman" w:hAnsi="Times New Roman" w:cs="Times New Roman"/>
          <w:i/>
          <w:color w:val="auto"/>
          <w:sz w:val="24"/>
          <w:szCs w:val="24"/>
          <w:u w:val="none"/>
          <w:lang w:val="es-AR"/>
        </w:rPr>
        <w:t>40 preguntas fundamentales sobre la Guerra Civil.</w:t>
      </w:r>
      <w:r w:rsidR="00A35B35" w:rsidRPr="002D3F14">
        <w:rPr>
          <w:rStyle w:val="Hipervnculo"/>
          <w:rFonts w:ascii="Times New Roman" w:hAnsi="Times New Roman" w:cs="Times New Roman"/>
          <w:color w:val="auto"/>
          <w:sz w:val="24"/>
          <w:szCs w:val="24"/>
          <w:u w:val="none"/>
          <w:lang w:val="es-AR"/>
        </w:rPr>
        <w:t xml:space="preserve"> </w:t>
      </w:r>
    </w:p>
    <w:p w14:paraId="05E1A354" w14:textId="5A0FB703" w:rsidR="00512485" w:rsidRPr="00512485" w:rsidRDefault="00512485" w:rsidP="00512485">
      <w:pPr>
        <w:ind w:left="720" w:hanging="720"/>
        <w:jc w:val="both"/>
        <w:rPr>
          <w:rStyle w:val="Hipervnculo"/>
          <w:rFonts w:ascii="Times New Roman" w:hAnsi="Times New Roman" w:cs="Times New Roman"/>
          <w:color w:val="auto"/>
          <w:sz w:val="24"/>
          <w:szCs w:val="24"/>
          <w:u w:val="none"/>
          <w:lang w:val="es-AR"/>
        </w:rPr>
      </w:pPr>
      <w:r w:rsidRPr="00512485">
        <w:rPr>
          <w:rStyle w:val="Hipervnculo"/>
          <w:rFonts w:ascii="Times New Roman" w:hAnsi="Times New Roman" w:cs="Times New Roman"/>
          <w:color w:val="auto"/>
          <w:sz w:val="24"/>
          <w:szCs w:val="24"/>
          <w:u w:val="none"/>
          <w:lang w:val="es-AR"/>
        </w:rPr>
        <w:t>Casanova, M. [</w:t>
      </w:r>
      <w:proofErr w:type="spellStart"/>
      <w:r w:rsidRPr="00512485">
        <w:rPr>
          <w:rStyle w:val="Hipervnculo"/>
          <w:rFonts w:ascii="Times New Roman" w:hAnsi="Times New Roman" w:cs="Times New Roman"/>
          <w:color w:val="auto"/>
          <w:u w:val="none"/>
        </w:rPr>
        <w:t>Mieczyslaw</w:t>
      </w:r>
      <w:proofErr w:type="spellEnd"/>
      <w:r w:rsidRPr="00512485">
        <w:rPr>
          <w:rStyle w:val="Hipervnculo"/>
          <w:rFonts w:ascii="Times New Roman" w:hAnsi="Times New Roman" w:cs="Times New Roman"/>
          <w:color w:val="auto"/>
          <w:u w:val="none"/>
        </w:rPr>
        <w:t xml:space="preserve"> </w:t>
      </w:r>
      <w:proofErr w:type="spellStart"/>
      <w:r w:rsidRPr="00512485">
        <w:rPr>
          <w:rStyle w:val="Hipervnculo"/>
          <w:rFonts w:ascii="Times New Roman" w:hAnsi="Times New Roman" w:cs="Times New Roman"/>
          <w:color w:val="auto"/>
          <w:u w:val="none"/>
        </w:rPr>
        <w:t>Bortenstein</w:t>
      </w:r>
      <w:proofErr w:type="spellEnd"/>
      <w:r w:rsidRPr="00512485">
        <w:rPr>
          <w:rStyle w:val="Hipervnculo"/>
          <w:rFonts w:ascii="Times New Roman" w:hAnsi="Times New Roman" w:cs="Times New Roman"/>
          <w:color w:val="auto"/>
          <w:sz w:val="24"/>
          <w:szCs w:val="24"/>
          <w:u w:val="none"/>
          <w:lang w:val="es-AR"/>
        </w:rPr>
        <w:t xml:space="preserve">] (1939). </w:t>
      </w:r>
      <w:r w:rsidRPr="00512485">
        <w:rPr>
          <w:rStyle w:val="Hipervnculo"/>
          <w:rFonts w:ascii="Times New Roman" w:hAnsi="Times New Roman" w:cs="Times New Roman"/>
          <w:i/>
          <w:color w:val="auto"/>
          <w:sz w:val="24"/>
          <w:szCs w:val="24"/>
          <w:u w:val="none"/>
          <w:lang w:val="es-AR"/>
        </w:rPr>
        <w:t>El Frente Popular abrió las puertas a Franco</w:t>
      </w:r>
      <w:r w:rsidRPr="00512485">
        <w:rPr>
          <w:rStyle w:val="Hipervnculo"/>
          <w:rFonts w:ascii="Times New Roman" w:hAnsi="Times New Roman" w:cs="Times New Roman"/>
          <w:color w:val="auto"/>
          <w:sz w:val="24"/>
          <w:szCs w:val="24"/>
          <w:u w:val="none"/>
          <w:lang w:val="es-AR"/>
        </w:rPr>
        <w:t>. PRT. (I, III, X, XI, XVI, XVII y XVIII)</w:t>
      </w:r>
      <w:bookmarkStart w:id="0" w:name="_GoBack"/>
      <w:bookmarkEnd w:id="0"/>
    </w:p>
    <w:p w14:paraId="7EA72CEB" w14:textId="63059BCA" w:rsidR="00746251" w:rsidRPr="00A150A8" w:rsidRDefault="00746251" w:rsidP="00A150A8">
      <w:pPr>
        <w:ind w:left="720" w:hanging="720"/>
        <w:jc w:val="both"/>
        <w:rPr>
          <w:rStyle w:val="Hipervnculo"/>
          <w:rFonts w:ascii="Times New Roman" w:hAnsi="Times New Roman" w:cs="Times New Roman"/>
          <w:sz w:val="24"/>
          <w:szCs w:val="24"/>
          <w:lang w:val="es-AR"/>
        </w:rPr>
      </w:pPr>
      <w:proofErr w:type="spellStart"/>
      <w:r w:rsidRPr="002D3F14">
        <w:rPr>
          <w:rStyle w:val="Hipervnculo"/>
          <w:rFonts w:ascii="Times New Roman" w:hAnsi="Times New Roman" w:cs="Times New Roman"/>
          <w:color w:val="auto"/>
          <w:sz w:val="24"/>
          <w:szCs w:val="24"/>
          <w:u w:val="none"/>
          <w:lang w:val="es-AR"/>
        </w:rPr>
        <w:t>Arlt</w:t>
      </w:r>
      <w:proofErr w:type="spellEnd"/>
      <w:r w:rsidRPr="002D3F14">
        <w:rPr>
          <w:rStyle w:val="Hipervnculo"/>
          <w:rFonts w:ascii="Times New Roman" w:hAnsi="Times New Roman" w:cs="Times New Roman"/>
          <w:color w:val="auto"/>
          <w:sz w:val="24"/>
          <w:szCs w:val="24"/>
          <w:u w:val="none"/>
          <w:lang w:val="es-AR"/>
        </w:rPr>
        <w:t>, R.</w:t>
      </w:r>
      <w:r w:rsidR="00A150A8" w:rsidRPr="002D3F14">
        <w:rPr>
          <w:rStyle w:val="Hipervnculo"/>
          <w:rFonts w:ascii="Times New Roman" w:hAnsi="Times New Roman" w:cs="Times New Roman"/>
          <w:color w:val="auto"/>
          <w:sz w:val="24"/>
          <w:szCs w:val="24"/>
          <w:u w:val="none"/>
          <w:lang w:val="es-AR"/>
        </w:rPr>
        <w:t xml:space="preserve"> (2000)</w:t>
      </w:r>
      <w:r w:rsidRPr="002D3F14">
        <w:rPr>
          <w:rStyle w:val="Hipervnculo"/>
          <w:rFonts w:ascii="Times New Roman" w:hAnsi="Times New Roman" w:cs="Times New Roman"/>
          <w:color w:val="auto"/>
          <w:sz w:val="24"/>
          <w:szCs w:val="24"/>
          <w:u w:val="none"/>
          <w:lang w:val="es-AR"/>
        </w:rPr>
        <w:t xml:space="preserve"> </w:t>
      </w:r>
      <w:r w:rsidRPr="002D3F14">
        <w:rPr>
          <w:rStyle w:val="Hipervnculo"/>
          <w:rFonts w:ascii="Times New Roman" w:hAnsi="Times New Roman" w:cs="Times New Roman"/>
          <w:i/>
          <w:color w:val="auto"/>
          <w:sz w:val="24"/>
          <w:szCs w:val="24"/>
          <w:u w:val="none"/>
          <w:lang w:val="es-AR"/>
        </w:rPr>
        <w:t>Aguafuertes madrileñas. Presagios de una guerra civil</w:t>
      </w:r>
      <w:r w:rsidRPr="002D3F14">
        <w:rPr>
          <w:rStyle w:val="Hipervnculo"/>
          <w:rFonts w:ascii="Times New Roman" w:hAnsi="Times New Roman" w:cs="Times New Roman"/>
          <w:color w:val="auto"/>
          <w:sz w:val="24"/>
          <w:szCs w:val="24"/>
          <w:u w:val="none"/>
          <w:lang w:val="es-AR"/>
        </w:rPr>
        <w:t xml:space="preserve">. </w:t>
      </w:r>
      <w:r w:rsidRPr="00A150A8">
        <w:rPr>
          <w:rStyle w:val="Hipervnculo"/>
          <w:rFonts w:ascii="Times New Roman" w:hAnsi="Times New Roman" w:cs="Times New Roman"/>
          <w:color w:val="auto"/>
          <w:sz w:val="24"/>
          <w:szCs w:val="24"/>
          <w:u w:val="none"/>
          <w:lang w:val="es-AR"/>
        </w:rPr>
        <w:t>Losada. (Selección)</w:t>
      </w:r>
      <w:r w:rsidR="00A150A8" w:rsidRPr="00A150A8">
        <w:rPr>
          <w:rStyle w:val="Hipervnculo"/>
          <w:rFonts w:ascii="Times New Roman" w:hAnsi="Times New Roman" w:cs="Times New Roman"/>
          <w:color w:val="auto"/>
          <w:sz w:val="24"/>
          <w:szCs w:val="24"/>
          <w:u w:val="none"/>
          <w:lang w:val="es-AR"/>
        </w:rPr>
        <w:t xml:space="preserve"> </w:t>
      </w:r>
    </w:p>
    <w:p w14:paraId="00D9F1C0" w14:textId="77777777" w:rsidR="00DD07B1" w:rsidRPr="00A150A8" w:rsidRDefault="00DD07B1" w:rsidP="00DD07B1">
      <w:pPr>
        <w:pStyle w:val="Ttulo1"/>
        <w:pBdr>
          <w:top w:val="single" w:sz="4" w:space="1" w:color="auto"/>
          <w:left w:val="single" w:sz="4" w:space="4" w:color="auto"/>
          <w:bottom w:val="single" w:sz="4" w:space="1" w:color="auto"/>
          <w:right w:val="single" w:sz="4" w:space="4" w:color="auto"/>
        </w:pBdr>
        <w:jc w:val="both"/>
        <w:rPr>
          <w:rFonts w:ascii="Times New Roman" w:eastAsiaTheme="minorHAnsi" w:hAnsi="Times New Roman" w:cs="Times New Roman"/>
          <w:bCs w:val="0"/>
          <w:sz w:val="24"/>
          <w:szCs w:val="24"/>
          <w:u w:val="single"/>
          <w:lang w:val="es-AR"/>
        </w:rPr>
      </w:pPr>
      <w:r w:rsidRPr="00A150A8">
        <w:rPr>
          <w:rFonts w:ascii="Times New Roman" w:eastAsiaTheme="minorHAnsi" w:hAnsi="Times New Roman" w:cs="Times New Roman"/>
          <w:bCs w:val="0"/>
          <w:sz w:val="24"/>
          <w:szCs w:val="24"/>
          <w:u w:val="single"/>
          <w:lang w:val="es-AR"/>
        </w:rPr>
        <w:t>Aspectos formales</w:t>
      </w:r>
    </w:p>
    <w:p w14:paraId="441C03D4" w14:textId="4D47375E" w:rsidR="00DD07B1" w:rsidRPr="00A150A8" w:rsidRDefault="00DD07B1" w:rsidP="00DD07B1">
      <w:pPr>
        <w:tabs>
          <w:tab w:val="left" w:pos="284"/>
        </w:tabs>
        <w:spacing w:after="0" w:line="240" w:lineRule="auto"/>
        <w:jc w:val="both"/>
        <w:rPr>
          <w:rFonts w:ascii="Times New Roman" w:hAnsi="Times New Roman" w:cs="Times New Roman"/>
          <w:sz w:val="24"/>
          <w:szCs w:val="24"/>
          <w:lang w:val="es-AR"/>
        </w:rPr>
      </w:pPr>
      <w:r w:rsidRPr="00A150A8">
        <w:rPr>
          <w:rFonts w:ascii="Times New Roman" w:hAnsi="Times New Roman" w:cs="Times New Roman"/>
          <w:sz w:val="24"/>
          <w:szCs w:val="24"/>
          <w:lang w:val="es-AR"/>
        </w:rPr>
        <w:t>El desarrollo del trabajo constará de no más de diez carillas numeradas (sin contar carátula, bibliografía y otros) a 1,5 de interlineado, texto justificado y letra tamaño 12.</w:t>
      </w:r>
    </w:p>
    <w:p w14:paraId="01CBB4E3" w14:textId="77777777" w:rsidR="00DD07B1" w:rsidRPr="00A150A8" w:rsidRDefault="00DD07B1" w:rsidP="00DD07B1">
      <w:pPr>
        <w:tabs>
          <w:tab w:val="left" w:pos="284"/>
        </w:tabs>
        <w:jc w:val="both"/>
        <w:rPr>
          <w:rFonts w:ascii="Times New Roman" w:hAnsi="Times New Roman" w:cs="Times New Roman"/>
          <w:sz w:val="24"/>
          <w:szCs w:val="24"/>
          <w:lang w:val="es-AR"/>
        </w:rPr>
      </w:pPr>
    </w:p>
    <w:p w14:paraId="01927077" w14:textId="49DD1319" w:rsidR="00DD07B1" w:rsidRPr="00A150A8" w:rsidRDefault="00DD07B1" w:rsidP="00374787">
      <w:pPr>
        <w:tabs>
          <w:tab w:val="left" w:pos="284"/>
        </w:tabs>
        <w:spacing w:after="0" w:line="240" w:lineRule="auto"/>
        <w:jc w:val="both"/>
        <w:rPr>
          <w:rFonts w:ascii="Times New Roman" w:hAnsi="Times New Roman" w:cs="Times New Roman"/>
          <w:sz w:val="24"/>
          <w:szCs w:val="24"/>
        </w:rPr>
      </w:pPr>
      <w:proofErr w:type="spellStart"/>
      <w:r w:rsidRPr="00A150A8">
        <w:rPr>
          <w:rFonts w:ascii="Times New Roman" w:hAnsi="Times New Roman" w:cs="Times New Roman"/>
          <w:sz w:val="24"/>
          <w:szCs w:val="24"/>
        </w:rPr>
        <w:t>Además</w:t>
      </w:r>
      <w:proofErr w:type="spellEnd"/>
      <w:r w:rsidRPr="00A150A8">
        <w:rPr>
          <w:rFonts w:ascii="Times New Roman" w:hAnsi="Times New Roman" w:cs="Times New Roman"/>
          <w:sz w:val="24"/>
          <w:szCs w:val="24"/>
        </w:rPr>
        <w:t xml:space="preserve"> se </w:t>
      </w:r>
      <w:proofErr w:type="spellStart"/>
      <w:r w:rsidRPr="00A150A8">
        <w:rPr>
          <w:rFonts w:ascii="Times New Roman" w:hAnsi="Times New Roman" w:cs="Times New Roman"/>
          <w:sz w:val="24"/>
          <w:szCs w:val="24"/>
        </w:rPr>
        <w:t>deberá</w:t>
      </w:r>
      <w:proofErr w:type="spellEnd"/>
      <w:r w:rsidRPr="00A150A8">
        <w:rPr>
          <w:rFonts w:ascii="Times New Roman" w:hAnsi="Times New Roman" w:cs="Times New Roman"/>
          <w:sz w:val="24"/>
          <w:szCs w:val="24"/>
        </w:rPr>
        <w:t xml:space="preserve"> </w:t>
      </w:r>
      <w:proofErr w:type="spellStart"/>
      <w:r w:rsidRPr="00A150A8">
        <w:rPr>
          <w:rFonts w:ascii="Times New Roman" w:hAnsi="Times New Roman" w:cs="Times New Roman"/>
          <w:sz w:val="24"/>
          <w:szCs w:val="24"/>
        </w:rPr>
        <w:t>incluir</w:t>
      </w:r>
      <w:proofErr w:type="spellEnd"/>
      <w:r w:rsidRPr="00A150A8">
        <w:rPr>
          <w:rFonts w:ascii="Times New Roman" w:hAnsi="Times New Roman" w:cs="Times New Roman"/>
          <w:sz w:val="24"/>
          <w:szCs w:val="24"/>
        </w:rPr>
        <w:t>:</w:t>
      </w:r>
    </w:p>
    <w:p w14:paraId="69F12E84" w14:textId="77777777" w:rsidR="00DD07B1" w:rsidRPr="00A150A8" w:rsidRDefault="00DD07B1" w:rsidP="00DD07B1">
      <w:pPr>
        <w:pStyle w:val="Ttulo3"/>
        <w:keepLines w:val="0"/>
        <w:numPr>
          <w:ilvl w:val="0"/>
          <w:numId w:val="2"/>
        </w:numPr>
        <w:tabs>
          <w:tab w:val="left" w:pos="284"/>
        </w:tabs>
        <w:spacing w:before="0" w:line="240" w:lineRule="auto"/>
        <w:ind w:left="0" w:firstLine="0"/>
        <w:jc w:val="both"/>
        <w:rPr>
          <w:rFonts w:ascii="Times New Roman" w:eastAsiaTheme="minorHAnsi" w:hAnsi="Times New Roman" w:cs="Times New Roman"/>
          <w:b w:val="0"/>
          <w:bCs w:val="0"/>
          <w:color w:val="auto"/>
          <w:sz w:val="24"/>
          <w:szCs w:val="24"/>
          <w:lang w:val="es-AR"/>
        </w:rPr>
      </w:pPr>
      <w:r w:rsidRPr="00A150A8">
        <w:rPr>
          <w:rFonts w:ascii="Times New Roman" w:eastAsiaTheme="minorHAnsi" w:hAnsi="Times New Roman" w:cs="Times New Roman"/>
          <w:b w:val="0"/>
          <w:bCs w:val="0"/>
          <w:color w:val="auto"/>
          <w:sz w:val="24"/>
          <w:szCs w:val="24"/>
          <w:lang w:val="es-AR"/>
        </w:rPr>
        <w:t>Una carátula en la cual consten los siguientes datos:</w:t>
      </w:r>
    </w:p>
    <w:p w14:paraId="64925B03" w14:textId="4023ED89" w:rsidR="00DD07B1" w:rsidRPr="00A150A8" w:rsidRDefault="00DD07B1" w:rsidP="00DD07B1">
      <w:pPr>
        <w:tabs>
          <w:tab w:val="left" w:pos="284"/>
        </w:tabs>
        <w:spacing w:after="0"/>
        <w:jc w:val="both"/>
        <w:rPr>
          <w:rFonts w:ascii="Times New Roman" w:hAnsi="Times New Roman" w:cs="Times New Roman"/>
          <w:sz w:val="24"/>
          <w:szCs w:val="24"/>
          <w:lang w:val="es-AR"/>
        </w:rPr>
      </w:pPr>
      <w:r w:rsidRPr="00A150A8">
        <w:rPr>
          <w:rFonts w:ascii="Times New Roman" w:hAnsi="Times New Roman" w:cs="Times New Roman"/>
          <w:sz w:val="24"/>
          <w:szCs w:val="24"/>
          <w:lang w:val="es-AR"/>
        </w:rPr>
        <w:t xml:space="preserve">-Título del trabajo </w:t>
      </w:r>
    </w:p>
    <w:p w14:paraId="5DBA7E52" w14:textId="77777777" w:rsidR="00DD07B1" w:rsidRPr="00A150A8" w:rsidRDefault="00DD07B1" w:rsidP="00DD07B1">
      <w:pPr>
        <w:pStyle w:val="Ttulo2"/>
        <w:tabs>
          <w:tab w:val="left" w:pos="284"/>
        </w:tabs>
        <w:spacing w:before="0"/>
        <w:rPr>
          <w:rFonts w:ascii="Times New Roman" w:eastAsiaTheme="minorHAnsi" w:hAnsi="Times New Roman" w:cs="Times New Roman"/>
          <w:b w:val="0"/>
          <w:bCs w:val="0"/>
          <w:i/>
          <w:iCs/>
          <w:color w:val="auto"/>
          <w:sz w:val="24"/>
          <w:szCs w:val="24"/>
          <w:lang w:val="es-AR"/>
        </w:rPr>
      </w:pPr>
      <w:r w:rsidRPr="00A150A8">
        <w:rPr>
          <w:rFonts w:ascii="Times New Roman" w:eastAsiaTheme="minorHAnsi" w:hAnsi="Times New Roman" w:cs="Times New Roman"/>
          <w:b w:val="0"/>
          <w:bCs w:val="0"/>
          <w:color w:val="auto"/>
          <w:sz w:val="24"/>
          <w:szCs w:val="24"/>
          <w:lang w:val="es-AR"/>
        </w:rPr>
        <w:t>-Nombre de la materia y cátedra</w:t>
      </w:r>
    </w:p>
    <w:p w14:paraId="568CEFC5" w14:textId="77777777" w:rsidR="00DD07B1" w:rsidRPr="00A150A8" w:rsidRDefault="00DD07B1" w:rsidP="00DD07B1">
      <w:pPr>
        <w:pStyle w:val="Ttulo2"/>
        <w:tabs>
          <w:tab w:val="left" w:pos="284"/>
        </w:tabs>
        <w:spacing w:before="0"/>
        <w:rPr>
          <w:rFonts w:ascii="Times New Roman" w:eastAsiaTheme="minorHAnsi" w:hAnsi="Times New Roman" w:cs="Times New Roman"/>
          <w:b w:val="0"/>
          <w:bCs w:val="0"/>
          <w:i/>
          <w:iCs/>
          <w:color w:val="auto"/>
          <w:sz w:val="24"/>
          <w:szCs w:val="24"/>
          <w:lang w:val="es-AR"/>
        </w:rPr>
      </w:pPr>
      <w:r w:rsidRPr="00A150A8">
        <w:rPr>
          <w:rFonts w:ascii="Times New Roman" w:eastAsiaTheme="minorHAnsi" w:hAnsi="Times New Roman" w:cs="Times New Roman"/>
          <w:b w:val="0"/>
          <w:bCs w:val="0"/>
          <w:color w:val="auto"/>
          <w:sz w:val="24"/>
          <w:szCs w:val="24"/>
          <w:lang w:val="es-AR"/>
        </w:rPr>
        <w:t>-Apellido y Nombre del alumno</w:t>
      </w:r>
    </w:p>
    <w:p w14:paraId="77D74C8D" w14:textId="77777777" w:rsidR="00DD07B1" w:rsidRPr="00A150A8" w:rsidRDefault="00DD07B1" w:rsidP="00DD07B1">
      <w:pPr>
        <w:tabs>
          <w:tab w:val="left" w:pos="284"/>
        </w:tabs>
        <w:spacing w:after="0"/>
        <w:jc w:val="both"/>
        <w:rPr>
          <w:rFonts w:ascii="Times New Roman" w:hAnsi="Times New Roman" w:cs="Times New Roman"/>
          <w:sz w:val="24"/>
          <w:szCs w:val="24"/>
          <w:lang w:val="es-AR"/>
        </w:rPr>
      </w:pPr>
      <w:r w:rsidRPr="00A150A8">
        <w:rPr>
          <w:rFonts w:ascii="Times New Roman" w:hAnsi="Times New Roman" w:cs="Times New Roman"/>
          <w:sz w:val="24"/>
          <w:szCs w:val="24"/>
          <w:lang w:val="es-AR"/>
        </w:rPr>
        <w:t>-Nº de documento</w:t>
      </w:r>
    </w:p>
    <w:p w14:paraId="19A0C452" w14:textId="77777777" w:rsidR="00DD07B1" w:rsidRPr="00A150A8" w:rsidRDefault="00DD07B1" w:rsidP="00DD07B1">
      <w:pPr>
        <w:tabs>
          <w:tab w:val="left" w:pos="284"/>
        </w:tabs>
        <w:spacing w:after="0"/>
        <w:jc w:val="both"/>
        <w:rPr>
          <w:rFonts w:ascii="Times New Roman" w:hAnsi="Times New Roman" w:cs="Times New Roman"/>
          <w:sz w:val="24"/>
          <w:szCs w:val="24"/>
          <w:lang w:val="es-AR"/>
        </w:rPr>
      </w:pPr>
      <w:r w:rsidRPr="00A150A8">
        <w:rPr>
          <w:rFonts w:ascii="Times New Roman" w:hAnsi="Times New Roman" w:cs="Times New Roman"/>
          <w:sz w:val="24"/>
          <w:szCs w:val="24"/>
          <w:lang w:val="es-AR"/>
        </w:rPr>
        <w:t>-dirección de correo electrónico</w:t>
      </w:r>
    </w:p>
    <w:p w14:paraId="47984472" w14:textId="77777777" w:rsidR="00DD07B1" w:rsidRPr="00A150A8" w:rsidRDefault="00DD07B1" w:rsidP="00DD07B1">
      <w:pPr>
        <w:tabs>
          <w:tab w:val="left" w:pos="284"/>
        </w:tabs>
        <w:spacing w:after="0"/>
        <w:jc w:val="both"/>
        <w:rPr>
          <w:rFonts w:ascii="Times New Roman" w:hAnsi="Times New Roman" w:cs="Times New Roman"/>
          <w:sz w:val="24"/>
          <w:szCs w:val="24"/>
          <w:lang w:val="es-AR"/>
        </w:rPr>
      </w:pPr>
      <w:r w:rsidRPr="00A150A8">
        <w:rPr>
          <w:rFonts w:ascii="Times New Roman" w:hAnsi="Times New Roman" w:cs="Times New Roman"/>
          <w:sz w:val="24"/>
          <w:szCs w:val="24"/>
          <w:lang w:val="es-AR"/>
        </w:rPr>
        <w:t>-Día y horario de la Comisión</w:t>
      </w:r>
    </w:p>
    <w:p w14:paraId="3786AE45" w14:textId="77777777" w:rsidR="00DD07B1" w:rsidRPr="00A150A8" w:rsidRDefault="00DD07B1" w:rsidP="00DD07B1">
      <w:pPr>
        <w:tabs>
          <w:tab w:val="left" w:pos="284"/>
        </w:tabs>
        <w:spacing w:after="0"/>
        <w:jc w:val="both"/>
        <w:rPr>
          <w:rFonts w:ascii="Times New Roman" w:hAnsi="Times New Roman" w:cs="Times New Roman"/>
          <w:sz w:val="24"/>
          <w:szCs w:val="24"/>
          <w:lang w:val="es-AR"/>
        </w:rPr>
      </w:pPr>
      <w:r w:rsidRPr="00A150A8">
        <w:rPr>
          <w:rFonts w:ascii="Times New Roman" w:hAnsi="Times New Roman" w:cs="Times New Roman"/>
          <w:sz w:val="24"/>
          <w:szCs w:val="24"/>
          <w:lang w:val="es-AR"/>
        </w:rPr>
        <w:t>-Cuatrimestre y año de la cursada</w:t>
      </w:r>
    </w:p>
    <w:p w14:paraId="44D85346" w14:textId="77777777" w:rsidR="00DD07B1" w:rsidRPr="00A150A8" w:rsidRDefault="00DD07B1" w:rsidP="00DD07B1">
      <w:pPr>
        <w:tabs>
          <w:tab w:val="left" w:pos="284"/>
        </w:tabs>
        <w:spacing w:after="0"/>
        <w:jc w:val="both"/>
        <w:rPr>
          <w:rFonts w:ascii="Times New Roman" w:hAnsi="Times New Roman" w:cs="Times New Roman"/>
          <w:sz w:val="24"/>
          <w:szCs w:val="24"/>
          <w:lang w:val="es-AR"/>
        </w:rPr>
      </w:pPr>
    </w:p>
    <w:p w14:paraId="39FF85D6" w14:textId="77777777" w:rsidR="00DD07B1" w:rsidRPr="00A150A8" w:rsidRDefault="00DD07B1" w:rsidP="00DD07B1">
      <w:pPr>
        <w:pStyle w:val="Prrafodelista"/>
        <w:numPr>
          <w:ilvl w:val="0"/>
          <w:numId w:val="2"/>
        </w:numPr>
        <w:tabs>
          <w:tab w:val="left" w:pos="284"/>
        </w:tabs>
        <w:spacing w:after="0" w:line="240" w:lineRule="auto"/>
        <w:ind w:left="360"/>
        <w:jc w:val="both"/>
        <w:rPr>
          <w:rFonts w:ascii="Times New Roman" w:hAnsi="Times New Roman" w:cs="Times New Roman"/>
          <w:sz w:val="24"/>
          <w:szCs w:val="24"/>
          <w:lang w:val="es-AR"/>
        </w:rPr>
      </w:pPr>
      <w:r w:rsidRPr="00A150A8">
        <w:rPr>
          <w:rFonts w:ascii="Times New Roman" w:hAnsi="Times New Roman" w:cs="Times New Roman"/>
          <w:sz w:val="24"/>
          <w:szCs w:val="24"/>
          <w:lang w:val="es-AR"/>
        </w:rPr>
        <w:t xml:space="preserve">Como todo trabajo monográfico, es imprescindible comenzar con una breve introducción (no más de una hoja) que explique el camino que se seguirá en el trabajo, así como la justificación del mismo. </w:t>
      </w:r>
    </w:p>
    <w:p w14:paraId="1ABE41AE" w14:textId="77777777" w:rsidR="00DD07B1" w:rsidRPr="00A150A8" w:rsidRDefault="00DD07B1" w:rsidP="00DD07B1">
      <w:pPr>
        <w:spacing w:after="0"/>
        <w:rPr>
          <w:rFonts w:ascii="Times New Roman" w:hAnsi="Times New Roman" w:cs="Times New Roman"/>
          <w:sz w:val="24"/>
          <w:szCs w:val="24"/>
          <w:lang w:val="es-AR"/>
        </w:rPr>
      </w:pPr>
    </w:p>
    <w:p w14:paraId="0FEA6903" w14:textId="1CFEB2BE" w:rsidR="00DD07B1" w:rsidRPr="00A150A8" w:rsidRDefault="00DD07B1" w:rsidP="00DD07B1">
      <w:pPr>
        <w:jc w:val="both"/>
        <w:rPr>
          <w:rFonts w:ascii="Times New Roman" w:hAnsi="Times New Roman" w:cs="Times New Roman"/>
          <w:sz w:val="24"/>
          <w:szCs w:val="24"/>
          <w:lang w:val="es-AR"/>
        </w:rPr>
      </w:pPr>
      <w:r w:rsidRPr="00A150A8">
        <w:rPr>
          <w:rFonts w:ascii="Times New Roman" w:hAnsi="Times New Roman" w:cs="Times New Roman"/>
          <w:sz w:val="24"/>
          <w:szCs w:val="24"/>
          <w:lang w:val="es-AR"/>
        </w:rPr>
        <w:t xml:space="preserve">La Bibliografía utilizada para la realización del trabajo debe estar correctamente citada en formato APA (tomar como modelo la forma en que está citada la bibliografía en esta guía </w:t>
      </w:r>
      <w:r w:rsidR="00FB2432" w:rsidRPr="00A150A8">
        <w:rPr>
          <w:rFonts w:ascii="Times New Roman" w:hAnsi="Times New Roman" w:cs="Times New Roman"/>
          <w:sz w:val="24"/>
          <w:szCs w:val="24"/>
          <w:lang w:val="es-AR"/>
        </w:rPr>
        <w:t>https://drive.google.com/drive/folders/17cbATtIVR4OEzH977iR-Hie4G50KNQyX?usp=drive_link</w:t>
      </w:r>
      <w:r w:rsidRPr="00A150A8">
        <w:rPr>
          <w:rFonts w:ascii="Times New Roman" w:hAnsi="Times New Roman" w:cs="Times New Roman"/>
          <w:sz w:val="24"/>
          <w:szCs w:val="24"/>
          <w:lang w:val="es-AR"/>
        </w:rPr>
        <w:t xml:space="preserve">). Se podrán utilizar citas textuales o síntesis analíticas de la bibliografía consultada (obligatoria y optativa), pero se deberá cuidar que éstas no constituyan largas transcripciones. La cátedra evaluará la producción del alumno y no la de otros autores. </w:t>
      </w:r>
    </w:p>
    <w:p w14:paraId="721BF2AB" w14:textId="5B507809" w:rsidR="00FB2432" w:rsidRPr="00A150A8" w:rsidRDefault="00FB2432" w:rsidP="00DD07B1">
      <w:pPr>
        <w:jc w:val="both"/>
        <w:rPr>
          <w:rFonts w:ascii="Times New Roman" w:hAnsi="Times New Roman" w:cs="Times New Roman"/>
          <w:sz w:val="24"/>
          <w:szCs w:val="24"/>
          <w:lang w:val="es-AR"/>
        </w:rPr>
      </w:pPr>
      <w:r w:rsidRPr="00A150A8">
        <w:rPr>
          <w:rFonts w:ascii="Times New Roman" w:hAnsi="Times New Roman" w:cs="Times New Roman"/>
          <w:sz w:val="24"/>
          <w:szCs w:val="24"/>
          <w:lang w:val="es-AR"/>
        </w:rPr>
        <w:t xml:space="preserve">El trabajo se centra en el análisis de la película. Por lo </w:t>
      </w:r>
      <w:r w:rsidR="00E12829" w:rsidRPr="00A150A8">
        <w:rPr>
          <w:rFonts w:ascii="Times New Roman" w:hAnsi="Times New Roman" w:cs="Times New Roman"/>
          <w:sz w:val="24"/>
          <w:szCs w:val="24"/>
          <w:lang w:val="es-AR"/>
        </w:rPr>
        <w:t>tanto,</w:t>
      </w:r>
      <w:r w:rsidRPr="00A150A8">
        <w:rPr>
          <w:rFonts w:ascii="Times New Roman" w:hAnsi="Times New Roman" w:cs="Times New Roman"/>
          <w:sz w:val="24"/>
          <w:szCs w:val="24"/>
          <w:lang w:val="es-AR"/>
        </w:rPr>
        <w:t xml:space="preserve"> es fundamental que se incluyan referencias precisas a la misma, </w:t>
      </w:r>
      <w:r w:rsidRPr="00A150A8">
        <w:rPr>
          <w:rFonts w:ascii="Times New Roman" w:hAnsi="Times New Roman" w:cs="Times New Roman"/>
          <w:b/>
          <w:bCs/>
          <w:sz w:val="24"/>
          <w:szCs w:val="24"/>
          <w:lang w:val="es-AR"/>
        </w:rPr>
        <w:t>indicando el minuto y el segundo</w:t>
      </w:r>
      <w:r w:rsidRPr="00A150A8">
        <w:rPr>
          <w:rFonts w:ascii="Times New Roman" w:hAnsi="Times New Roman" w:cs="Times New Roman"/>
          <w:sz w:val="24"/>
          <w:szCs w:val="24"/>
          <w:lang w:val="es-AR"/>
        </w:rPr>
        <w:t xml:space="preserve"> en que se desarrollan las escenas en cuestión. </w:t>
      </w:r>
    </w:p>
    <w:p w14:paraId="2ECB3F6E" w14:textId="77777777" w:rsidR="00DD07B1" w:rsidRPr="00A150A8" w:rsidRDefault="00DD07B1" w:rsidP="00DD07B1">
      <w:pPr>
        <w:pStyle w:val="Sangradetextonormal"/>
        <w:tabs>
          <w:tab w:val="left" w:pos="284"/>
        </w:tabs>
        <w:ind w:firstLine="0"/>
        <w:jc w:val="both"/>
        <w:rPr>
          <w:rFonts w:ascii="Times New Roman" w:hAnsi="Times New Roman" w:cs="Times New Roman"/>
          <w:szCs w:val="24"/>
          <w:lang w:val="es-AR"/>
        </w:rPr>
      </w:pPr>
      <w:r w:rsidRPr="00A150A8">
        <w:rPr>
          <w:rFonts w:ascii="Times New Roman" w:hAnsi="Times New Roman" w:cs="Times New Roman"/>
          <w:szCs w:val="24"/>
          <w:lang w:val="es-AR"/>
        </w:rPr>
        <w:t xml:space="preserve">El trabajo que no contemple esos aspectos formales, tenga faltas de ortografía y/o abundantes errores de </w:t>
      </w:r>
      <w:proofErr w:type="spellStart"/>
      <w:r w:rsidRPr="00A150A8">
        <w:rPr>
          <w:rFonts w:ascii="Times New Roman" w:hAnsi="Times New Roman" w:cs="Times New Roman"/>
          <w:szCs w:val="24"/>
          <w:lang w:val="es-AR"/>
        </w:rPr>
        <w:t>tipeo</w:t>
      </w:r>
      <w:proofErr w:type="spellEnd"/>
      <w:r w:rsidRPr="00A150A8">
        <w:rPr>
          <w:rFonts w:ascii="Times New Roman" w:hAnsi="Times New Roman" w:cs="Times New Roman"/>
          <w:szCs w:val="24"/>
          <w:lang w:val="es-AR"/>
        </w:rPr>
        <w:t xml:space="preserve"> no podrá ser evaluado. Recordar que los acentos y las ‘ñ’ forman parte de nuestro idioma. </w:t>
      </w:r>
    </w:p>
    <w:p w14:paraId="464D204C" w14:textId="77777777" w:rsidR="00DD07B1" w:rsidRPr="00A150A8" w:rsidRDefault="00DD07B1" w:rsidP="00DD07B1">
      <w:pPr>
        <w:pStyle w:val="Sangra2detindependiente"/>
        <w:tabs>
          <w:tab w:val="left" w:pos="284"/>
        </w:tabs>
        <w:ind w:left="0"/>
        <w:jc w:val="both"/>
        <w:rPr>
          <w:rFonts w:ascii="Times New Roman" w:hAnsi="Times New Roman" w:cs="Times New Roman"/>
          <w:szCs w:val="24"/>
          <w:lang w:val="es-AR"/>
        </w:rPr>
      </w:pPr>
    </w:p>
    <w:p w14:paraId="17DCEC70" w14:textId="77777777" w:rsidR="00DD07B1" w:rsidRPr="00A150A8" w:rsidRDefault="00DD07B1" w:rsidP="00DD07B1">
      <w:pPr>
        <w:pStyle w:val="Sangra2detindependiente"/>
        <w:tabs>
          <w:tab w:val="left" w:pos="284"/>
        </w:tabs>
        <w:ind w:left="0"/>
        <w:jc w:val="both"/>
        <w:rPr>
          <w:rFonts w:ascii="Times New Roman" w:hAnsi="Times New Roman" w:cs="Times New Roman"/>
          <w:szCs w:val="24"/>
          <w:lang w:val="es-AR"/>
        </w:rPr>
      </w:pPr>
      <w:r w:rsidRPr="00A150A8">
        <w:rPr>
          <w:rFonts w:ascii="Times New Roman" w:hAnsi="Times New Roman" w:cs="Times New Roman"/>
          <w:szCs w:val="24"/>
          <w:lang w:val="es-AR"/>
        </w:rPr>
        <w:lastRenderedPageBreak/>
        <w:t xml:space="preserve">La entrega del trabajo no es personal y sólo se realizará en la fecha y horario acordados. </w:t>
      </w:r>
    </w:p>
    <w:p w14:paraId="11673C96" w14:textId="77777777" w:rsidR="00DD07B1" w:rsidRPr="00A150A8" w:rsidRDefault="00DD07B1" w:rsidP="00DD07B1">
      <w:pPr>
        <w:jc w:val="both"/>
        <w:rPr>
          <w:rFonts w:ascii="Times New Roman" w:hAnsi="Times New Roman" w:cs="Times New Roman"/>
          <w:sz w:val="24"/>
          <w:szCs w:val="24"/>
          <w:lang w:val="es-AR"/>
        </w:rPr>
      </w:pPr>
    </w:p>
    <w:p w14:paraId="408C0D4D" w14:textId="77777777" w:rsidR="00DD07B1" w:rsidRPr="00A150A8" w:rsidRDefault="00DD07B1" w:rsidP="00DD07B1">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es-AR"/>
        </w:rPr>
      </w:pPr>
      <w:r w:rsidRPr="00A150A8">
        <w:rPr>
          <w:rFonts w:ascii="Times New Roman" w:hAnsi="Times New Roman" w:cs="Times New Roman"/>
          <w:b/>
          <w:sz w:val="24"/>
          <w:szCs w:val="24"/>
          <w:lang w:val="es-AR"/>
        </w:rPr>
        <w:t>Evaluación</w:t>
      </w:r>
    </w:p>
    <w:p w14:paraId="57E70F66" w14:textId="1ACB2343" w:rsidR="00DD07B1" w:rsidRPr="00A150A8" w:rsidRDefault="00DD07B1" w:rsidP="00DD07B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s-AR"/>
        </w:rPr>
      </w:pPr>
      <w:r w:rsidRPr="00A150A8">
        <w:rPr>
          <w:rFonts w:ascii="Times New Roman" w:hAnsi="Times New Roman" w:cs="Times New Roman"/>
          <w:sz w:val="24"/>
          <w:szCs w:val="24"/>
          <w:lang w:val="es-AR"/>
        </w:rPr>
        <w:t xml:space="preserve">El trabajo se entregará en la primera fecha de finales, </w:t>
      </w:r>
      <w:r w:rsidR="00FB2432" w:rsidRPr="00A150A8">
        <w:rPr>
          <w:rFonts w:ascii="Times New Roman" w:hAnsi="Times New Roman" w:cs="Times New Roman"/>
          <w:b/>
          <w:bCs/>
          <w:sz w:val="24"/>
          <w:szCs w:val="24"/>
          <w:lang w:val="es-AR"/>
        </w:rPr>
        <w:t>el 24/07</w:t>
      </w:r>
      <w:r w:rsidRPr="00A150A8">
        <w:rPr>
          <w:rFonts w:ascii="Times New Roman" w:hAnsi="Times New Roman" w:cs="Times New Roman"/>
          <w:b/>
          <w:bCs/>
          <w:sz w:val="24"/>
          <w:szCs w:val="24"/>
          <w:lang w:val="es-AR"/>
        </w:rPr>
        <w:t xml:space="preserve"> a las 16 </w:t>
      </w:r>
      <w:proofErr w:type="spellStart"/>
      <w:r w:rsidRPr="00A150A8">
        <w:rPr>
          <w:rFonts w:ascii="Times New Roman" w:hAnsi="Times New Roman" w:cs="Times New Roman"/>
          <w:b/>
          <w:bCs/>
          <w:sz w:val="24"/>
          <w:szCs w:val="24"/>
          <w:lang w:val="es-AR"/>
        </w:rPr>
        <w:t>hs</w:t>
      </w:r>
      <w:proofErr w:type="spellEnd"/>
      <w:r w:rsidRPr="00A150A8">
        <w:rPr>
          <w:rFonts w:ascii="Times New Roman" w:hAnsi="Times New Roman" w:cs="Times New Roman"/>
          <w:b/>
          <w:bCs/>
          <w:sz w:val="24"/>
          <w:szCs w:val="24"/>
          <w:lang w:val="es-AR"/>
        </w:rPr>
        <w:t>.</w:t>
      </w:r>
      <w:r w:rsidRPr="00A150A8">
        <w:rPr>
          <w:rFonts w:ascii="Times New Roman" w:hAnsi="Times New Roman" w:cs="Times New Roman"/>
          <w:sz w:val="24"/>
          <w:szCs w:val="24"/>
          <w:lang w:val="es-AR"/>
        </w:rPr>
        <w:t xml:space="preserve"> La cátedra devolverá los trabajos ya evaluados en la segunda fecha de finales, </w:t>
      </w:r>
      <w:r w:rsidRPr="00A150A8">
        <w:rPr>
          <w:rFonts w:ascii="Times New Roman" w:hAnsi="Times New Roman" w:cs="Times New Roman"/>
          <w:b/>
          <w:bCs/>
          <w:sz w:val="24"/>
          <w:szCs w:val="24"/>
          <w:lang w:val="es-AR"/>
        </w:rPr>
        <w:t xml:space="preserve">el </w:t>
      </w:r>
      <w:r w:rsidR="00FB2432" w:rsidRPr="00A150A8">
        <w:rPr>
          <w:rFonts w:ascii="Times New Roman" w:hAnsi="Times New Roman" w:cs="Times New Roman"/>
          <w:b/>
          <w:bCs/>
          <w:sz w:val="24"/>
          <w:szCs w:val="24"/>
          <w:lang w:val="es-AR"/>
        </w:rPr>
        <w:t>31/07</w:t>
      </w:r>
      <w:r w:rsidRPr="00A150A8">
        <w:rPr>
          <w:rFonts w:ascii="Times New Roman" w:hAnsi="Times New Roman" w:cs="Times New Roman"/>
          <w:b/>
          <w:bCs/>
          <w:sz w:val="24"/>
          <w:szCs w:val="24"/>
          <w:lang w:val="es-AR"/>
        </w:rPr>
        <w:t xml:space="preserve"> a las 15 </w:t>
      </w:r>
      <w:proofErr w:type="spellStart"/>
      <w:r w:rsidRPr="00A150A8">
        <w:rPr>
          <w:rFonts w:ascii="Times New Roman" w:hAnsi="Times New Roman" w:cs="Times New Roman"/>
          <w:b/>
          <w:bCs/>
          <w:sz w:val="24"/>
          <w:szCs w:val="24"/>
          <w:lang w:val="es-AR"/>
        </w:rPr>
        <w:t>hs</w:t>
      </w:r>
      <w:proofErr w:type="spellEnd"/>
      <w:r w:rsidR="00A365C6">
        <w:rPr>
          <w:rFonts w:ascii="Times New Roman" w:hAnsi="Times New Roman" w:cs="Times New Roman"/>
          <w:b/>
          <w:bCs/>
          <w:sz w:val="24"/>
          <w:szCs w:val="24"/>
          <w:lang w:val="es-AR"/>
        </w:rPr>
        <w:t>.</w:t>
      </w:r>
      <w:r w:rsidRPr="00A150A8">
        <w:rPr>
          <w:rFonts w:ascii="Times New Roman" w:hAnsi="Times New Roman" w:cs="Times New Roman"/>
          <w:sz w:val="24"/>
          <w:szCs w:val="24"/>
          <w:lang w:val="es-AR"/>
        </w:rPr>
        <w:t xml:space="preserve"> (ambas fechas figuran en el cronograma). En caso de que el trabajo esté aprobado con una nota siete o mayor, se volcará la nota final en las planillas en ese momento. Si el trabajo está aprobado, pero con una nota igual o mayor que cuatro, pero no logra un nivel que permita la promoción (nota igual o mayor que siete), el alumno podrá rehacerlo solo una vez y entregarlo en el primer </w:t>
      </w:r>
      <w:r w:rsidR="004F4B7F">
        <w:rPr>
          <w:rFonts w:ascii="Times New Roman" w:hAnsi="Times New Roman" w:cs="Times New Roman"/>
          <w:sz w:val="24"/>
          <w:szCs w:val="24"/>
          <w:lang w:val="es-AR"/>
        </w:rPr>
        <w:t xml:space="preserve">teórico del </w:t>
      </w:r>
      <w:r w:rsidR="00E008CF">
        <w:rPr>
          <w:rFonts w:ascii="Times New Roman" w:hAnsi="Times New Roman" w:cs="Times New Roman"/>
          <w:sz w:val="24"/>
          <w:szCs w:val="24"/>
          <w:lang w:val="es-AR"/>
        </w:rPr>
        <w:t>segundo cuatrimestre</w:t>
      </w:r>
      <w:r w:rsidRPr="00A150A8">
        <w:rPr>
          <w:rFonts w:ascii="Times New Roman" w:hAnsi="Times New Roman" w:cs="Times New Roman"/>
          <w:sz w:val="24"/>
          <w:szCs w:val="24"/>
          <w:lang w:val="es-AR"/>
        </w:rPr>
        <w:t>. En este caso, el alumno figurará en las planillas como REGULAR (debiendo el final). Si el trabajo, en ese momento, logra el nivel esperado para la promoción, la nota se volcará en las planillas en el próximo turno de examen</w:t>
      </w:r>
      <w:r w:rsidR="004C68C6">
        <w:rPr>
          <w:rFonts w:ascii="Times New Roman" w:hAnsi="Times New Roman" w:cs="Times New Roman"/>
          <w:sz w:val="24"/>
          <w:szCs w:val="24"/>
          <w:lang w:val="es-AR"/>
        </w:rPr>
        <w:t xml:space="preserve"> (octubre)</w:t>
      </w:r>
      <w:r w:rsidRPr="00A150A8">
        <w:rPr>
          <w:rFonts w:ascii="Times New Roman" w:hAnsi="Times New Roman" w:cs="Times New Roman"/>
          <w:sz w:val="24"/>
          <w:szCs w:val="24"/>
          <w:lang w:val="es-AR"/>
        </w:rPr>
        <w:t>. Para ello</w:t>
      </w:r>
      <w:r w:rsidRPr="00A150A8">
        <w:rPr>
          <w:rFonts w:ascii="Times New Roman" w:hAnsi="Times New Roman" w:cs="Times New Roman"/>
          <w:b/>
          <w:sz w:val="24"/>
          <w:szCs w:val="24"/>
          <w:lang w:val="es-AR"/>
        </w:rPr>
        <w:t xml:space="preserve">, el alumno debe inscribirse y concurrir en esa fecha. </w:t>
      </w:r>
      <w:r w:rsidRPr="00A150A8">
        <w:rPr>
          <w:rFonts w:ascii="Times New Roman" w:hAnsi="Times New Roman" w:cs="Times New Roman"/>
          <w:sz w:val="24"/>
          <w:szCs w:val="24"/>
          <w:lang w:val="es-AR"/>
        </w:rPr>
        <w:t>Si el trabajo no logra ese nivel, se perderá la posibilidad de promocionar y se deberá rendir un examen final.</w:t>
      </w:r>
    </w:p>
    <w:p w14:paraId="5646A062" w14:textId="77777777" w:rsidR="00DD07B1" w:rsidRPr="00A150A8" w:rsidRDefault="00DD07B1" w:rsidP="00DD07B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s-AR"/>
        </w:rPr>
      </w:pPr>
      <w:r w:rsidRPr="00A150A8">
        <w:rPr>
          <w:rFonts w:ascii="Times New Roman" w:hAnsi="Times New Roman" w:cs="Times New Roman"/>
          <w:sz w:val="24"/>
          <w:szCs w:val="24"/>
          <w:lang w:val="es-AR"/>
        </w:rPr>
        <w:t>Si el trabajo no está aprobado, deberá rendir un examen final.</w:t>
      </w:r>
    </w:p>
    <w:p w14:paraId="4970A0E9" w14:textId="77777777" w:rsidR="00437D0E" w:rsidRPr="0071358A" w:rsidRDefault="00437D0E" w:rsidP="00437D0E">
      <w:pPr>
        <w:jc w:val="both"/>
        <w:rPr>
          <w:rFonts w:ascii="Times New Roman" w:hAnsi="Times New Roman" w:cs="Times New Roman"/>
          <w:color w:val="F79646" w:themeColor="accent6"/>
          <w:sz w:val="24"/>
          <w:szCs w:val="24"/>
          <w:lang w:val="es-AR"/>
        </w:rPr>
      </w:pPr>
    </w:p>
    <w:sectPr w:rsidR="00437D0E" w:rsidRPr="00713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90926"/>
    <w:multiLevelType w:val="hybridMultilevel"/>
    <w:tmpl w:val="2F5E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02212"/>
    <w:multiLevelType w:val="hybridMultilevel"/>
    <w:tmpl w:val="7C10DCD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40"/>
    <w:rsid w:val="000409BB"/>
    <w:rsid w:val="00092CDF"/>
    <w:rsid w:val="00096696"/>
    <w:rsid w:val="000C504C"/>
    <w:rsid w:val="000D188A"/>
    <w:rsid w:val="000F68D3"/>
    <w:rsid w:val="00112D32"/>
    <w:rsid w:val="00121814"/>
    <w:rsid w:val="00142562"/>
    <w:rsid w:val="00153A7A"/>
    <w:rsid w:val="00184C8A"/>
    <w:rsid w:val="001B5226"/>
    <w:rsid w:val="001D2D53"/>
    <w:rsid w:val="001D6755"/>
    <w:rsid w:val="001E7552"/>
    <w:rsid w:val="001F6A10"/>
    <w:rsid w:val="00202CAB"/>
    <w:rsid w:val="002157F2"/>
    <w:rsid w:val="002223A6"/>
    <w:rsid w:val="00225D0C"/>
    <w:rsid w:val="00252C43"/>
    <w:rsid w:val="00264226"/>
    <w:rsid w:val="00267C76"/>
    <w:rsid w:val="002D3F14"/>
    <w:rsid w:val="002D7206"/>
    <w:rsid w:val="00337E48"/>
    <w:rsid w:val="00350012"/>
    <w:rsid w:val="00352A36"/>
    <w:rsid w:val="00374787"/>
    <w:rsid w:val="003F0691"/>
    <w:rsid w:val="00413B40"/>
    <w:rsid w:val="00437D0E"/>
    <w:rsid w:val="004501AD"/>
    <w:rsid w:val="004578A5"/>
    <w:rsid w:val="00461B34"/>
    <w:rsid w:val="004663BD"/>
    <w:rsid w:val="004A4ADB"/>
    <w:rsid w:val="004B4B16"/>
    <w:rsid w:val="004B65A1"/>
    <w:rsid w:val="004C68C6"/>
    <w:rsid w:val="004D146C"/>
    <w:rsid w:val="004E244B"/>
    <w:rsid w:val="004E6060"/>
    <w:rsid w:val="004F4B7F"/>
    <w:rsid w:val="00512485"/>
    <w:rsid w:val="00534D93"/>
    <w:rsid w:val="0053611D"/>
    <w:rsid w:val="00541B84"/>
    <w:rsid w:val="00553368"/>
    <w:rsid w:val="005607A9"/>
    <w:rsid w:val="005761AB"/>
    <w:rsid w:val="005E0016"/>
    <w:rsid w:val="005E1205"/>
    <w:rsid w:val="005E1AD4"/>
    <w:rsid w:val="005E3384"/>
    <w:rsid w:val="006079FB"/>
    <w:rsid w:val="00614DD3"/>
    <w:rsid w:val="00614E86"/>
    <w:rsid w:val="00643580"/>
    <w:rsid w:val="006919E2"/>
    <w:rsid w:val="00693789"/>
    <w:rsid w:val="006E6F8F"/>
    <w:rsid w:val="006F7621"/>
    <w:rsid w:val="00705DC4"/>
    <w:rsid w:val="00710469"/>
    <w:rsid w:val="0071358A"/>
    <w:rsid w:val="00722580"/>
    <w:rsid w:val="00746251"/>
    <w:rsid w:val="0079579F"/>
    <w:rsid w:val="007B04A0"/>
    <w:rsid w:val="007B3BD7"/>
    <w:rsid w:val="007D4B61"/>
    <w:rsid w:val="008004E4"/>
    <w:rsid w:val="0080490A"/>
    <w:rsid w:val="00816B84"/>
    <w:rsid w:val="00842772"/>
    <w:rsid w:val="008450AF"/>
    <w:rsid w:val="008726D8"/>
    <w:rsid w:val="008842F7"/>
    <w:rsid w:val="008901FE"/>
    <w:rsid w:val="008B6DC6"/>
    <w:rsid w:val="008D139A"/>
    <w:rsid w:val="008E51D8"/>
    <w:rsid w:val="00907643"/>
    <w:rsid w:val="009078BA"/>
    <w:rsid w:val="00926D50"/>
    <w:rsid w:val="00961CBC"/>
    <w:rsid w:val="00985967"/>
    <w:rsid w:val="0099698D"/>
    <w:rsid w:val="00997047"/>
    <w:rsid w:val="009E10F0"/>
    <w:rsid w:val="009E4835"/>
    <w:rsid w:val="009F4C21"/>
    <w:rsid w:val="009F7B45"/>
    <w:rsid w:val="00A1489E"/>
    <w:rsid w:val="00A150A8"/>
    <w:rsid w:val="00A3017F"/>
    <w:rsid w:val="00A35B35"/>
    <w:rsid w:val="00A365C6"/>
    <w:rsid w:val="00A645A8"/>
    <w:rsid w:val="00A71AA1"/>
    <w:rsid w:val="00AB28EF"/>
    <w:rsid w:val="00AD469B"/>
    <w:rsid w:val="00AD63A8"/>
    <w:rsid w:val="00AF2CB9"/>
    <w:rsid w:val="00B10135"/>
    <w:rsid w:val="00B44FA7"/>
    <w:rsid w:val="00B56DCB"/>
    <w:rsid w:val="00B6020D"/>
    <w:rsid w:val="00B6602C"/>
    <w:rsid w:val="00B858F5"/>
    <w:rsid w:val="00B85E1E"/>
    <w:rsid w:val="00B922AB"/>
    <w:rsid w:val="00B96E2F"/>
    <w:rsid w:val="00BA4C1D"/>
    <w:rsid w:val="00BB1C90"/>
    <w:rsid w:val="00BB5963"/>
    <w:rsid w:val="00BD1514"/>
    <w:rsid w:val="00BD5B08"/>
    <w:rsid w:val="00BE5D24"/>
    <w:rsid w:val="00C4487F"/>
    <w:rsid w:val="00C90610"/>
    <w:rsid w:val="00C90673"/>
    <w:rsid w:val="00C91A7B"/>
    <w:rsid w:val="00CA11E3"/>
    <w:rsid w:val="00CA2CB3"/>
    <w:rsid w:val="00CB338B"/>
    <w:rsid w:val="00CB79E1"/>
    <w:rsid w:val="00CE72E2"/>
    <w:rsid w:val="00CF71FD"/>
    <w:rsid w:val="00D052BB"/>
    <w:rsid w:val="00D10D5B"/>
    <w:rsid w:val="00D45F8C"/>
    <w:rsid w:val="00D52137"/>
    <w:rsid w:val="00D638E8"/>
    <w:rsid w:val="00D76E25"/>
    <w:rsid w:val="00DA3737"/>
    <w:rsid w:val="00DC31DF"/>
    <w:rsid w:val="00DD07B1"/>
    <w:rsid w:val="00E008CF"/>
    <w:rsid w:val="00E107B0"/>
    <w:rsid w:val="00E12829"/>
    <w:rsid w:val="00E26554"/>
    <w:rsid w:val="00E40F5B"/>
    <w:rsid w:val="00E62D78"/>
    <w:rsid w:val="00E80A09"/>
    <w:rsid w:val="00E83AD1"/>
    <w:rsid w:val="00E9179E"/>
    <w:rsid w:val="00EB7F81"/>
    <w:rsid w:val="00EE30C7"/>
    <w:rsid w:val="00EE48D5"/>
    <w:rsid w:val="00F02C8E"/>
    <w:rsid w:val="00F14397"/>
    <w:rsid w:val="00F629F4"/>
    <w:rsid w:val="00F869F6"/>
    <w:rsid w:val="00F91AAA"/>
    <w:rsid w:val="00FB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36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D07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D07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611D"/>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E107B0"/>
    <w:rPr>
      <w:color w:val="0000FF" w:themeColor="hyperlink"/>
      <w:u w:val="single"/>
    </w:rPr>
  </w:style>
  <w:style w:type="paragraph" w:styleId="Prrafodelista">
    <w:name w:val="List Paragraph"/>
    <w:basedOn w:val="Normal"/>
    <w:uiPriority w:val="34"/>
    <w:qFormat/>
    <w:rsid w:val="00E107B0"/>
    <w:pPr>
      <w:ind w:left="720"/>
      <w:contextualSpacing/>
    </w:pPr>
  </w:style>
  <w:style w:type="paragraph" w:styleId="Revisin">
    <w:name w:val="Revision"/>
    <w:hidden/>
    <w:uiPriority w:val="99"/>
    <w:semiHidden/>
    <w:rsid w:val="00092CDF"/>
    <w:pPr>
      <w:spacing w:after="0" w:line="240" w:lineRule="auto"/>
    </w:pPr>
  </w:style>
  <w:style w:type="character" w:styleId="Refdecomentario">
    <w:name w:val="annotation reference"/>
    <w:basedOn w:val="Fuentedeprrafopredeter"/>
    <w:uiPriority w:val="99"/>
    <w:semiHidden/>
    <w:unhideWhenUsed/>
    <w:rsid w:val="005E1205"/>
    <w:rPr>
      <w:sz w:val="16"/>
      <w:szCs w:val="16"/>
    </w:rPr>
  </w:style>
  <w:style w:type="paragraph" w:styleId="Textocomentario">
    <w:name w:val="annotation text"/>
    <w:basedOn w:val="Normal"/>
    <w:link w:val="TextocomentarioCar"/>
    <w:uiPriority w:val="99"/>
    <w:unhideWhenUsed/>
    <w:rsid w:val="005E1205"/>
    <w:pPr>
      <w:spacing w:line="240" w:lineRule="auto"/>
    </w:pPr>
    <w:rPr>
      <w:sz w:val="20"/>
      <w:szCs w:val="20"/>
    </w:rPr>
  </w:style>
  <w:style w:type="character" w:customStyle="1" w:styleId="TextocomentarioCar">
    <w:name w:val="Texto comentario Car"/>
    <w:basedOn w:val="Fuentedeprrafopredeter"/>
    <w:link w:val="Textocomentario"/>
    <w:uiPriority w:val="99"/>
    <w:rsid w:val="005E1205"/>
    <w:rPr>
      <w:sz w:val="20"/>
      <w:szCs w:val="20"/>
    </w:rPr>
  </w:style>
  <w:style w:type="paragraph" w:styleId="Asuntodelcomentario">
    <w:name w:val="annotation subject"/>
    <w:basedOn w:val="Textocomentario"/>
    <w:next w:val="Textocomentario"/>
    <w:link w:val="AsuntodelcomentarioCar"/>
    <w:uiPriority w:val="99"/>
    <w:semiHidden/>
    <w:unhideWhenUsed/>
    <w:rsid w:val="005E1205"/>
    <w:rPr>
      <w:b/>
      <w:bCs/>
    </w:rPr>
  </w:style>
  <w:style w:type="character" w:customStyle="1" w:styleId="AsuntodelcomentarioCar">
    <w:name w:val="Asunto del comentario Car"/>
    <w:basedOn w:val="TextocomentarioCar"/>
    <w:link w:val="Asuntodelcomentario"/>
    <w:uiPriority w:val="99"/>
    <w:semiHidden/>
    <w:rsid w:val="005E1205"/>
    <w:rPr>
      <w:b/>
      <w:bCs/>
      <w:sz w:val="20"/>
      <w:szCs w:val="20"/>
    </w:rPr>
  </w:style>
  <w:style w:type="paragraph" w:styleId="Textodeglobo">
    <w:name w:val="Balloon Text"/>
    <w:basedOn w:val="Normal"/>
    <w:link w:val="TextodegloboCar"/>
    <w:uiPriority w:val="99"/>
    <w:semiHidden/>
    <w:unhideWhenUsed/>
    <w:rsid w:val="004E60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060"/>
    <w:rPr>
      <w:rFonts w:ascii="Tahoma" w:hAnsi="Tahoma" w:cs="Tahoma"/>
      <w:sz w:val="16"/>
      <w:szCs w:val="16"/>
    </w:rPr>
  </w:style>
  <w:style w:type="character" w:customStyle="1" w:styleId="Ttulo2Car">
    <w:name w:val="Título 2 Car"/>
    <w:basedOn w:val="Fuentedeprrafopredeter"/>
    <w:link w:val="Ttulo2"/>
    <w:uiPriority w:val="9"/>
    <w:semiHidden/>
    <w:rsid w:val="00DD07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DD07B1"/>
    <w:rPr>
      <w:rFonts w:asciiTheme="majorHAnsi" w:eastAsiaTheme="majorEastAsia" w:hAnsiTheme="majorHAnsi" w:cstheme="majorBidi"/>
      <w:b/>
      <w:bCs/>
      <w:color w:val="4F81BD" w:themeColor="accent1"/>
    </w:rPr>
  </w:style>
  <w:style w:type="character" w:customStyle="1" w:styleId="SangradetextonormalCar">
    <w:name w:val="Sangría de texto normal Car"/>
    <w:link w:val="Sangradetextonormal"/>
    <w:locked/>
    <w:rsid w:val="00DD07B1"/>
    <w:rPr>
      <w:sz w:val="24"/>
    </w:rPr>
  </w:style>
  <w:style w:type="paragraph" w:styleId="Sangradetextonormal">
    <w:name w:val="Body Text Indent"/>
    <w:basedOn w:val="Normal"/>
    <w:link w:val="SangradetextonormalCar"/>
    <w:rsid w:val="00DD07B1"/>
    <w:pPr>
      <w:spacing w:after="0" w:line="240" w:lineRule="auto"/>
      <w:ind w:firstLine="360"/>
    </w:pPr>
    <w:rPr>
      <w:sz w:val="24"/>
    </w:rPr>
  </w:style>
  <w:style w:type="character" w:customStyle="1" w:styleId="SangradetextonormalCar1">
    <w:name w:val="Sangría de texto normal Car1"/>
    <w:basedOn w:val="Fuentedeprrafopredeter"/>
    <w:uiPriority w:val="99"/>
    <w:semiHidden/>
    <w:rsid w:val="00DD07B1"/>
  </w:style>
  <w:style w:type="character" w:customStyle="1" w:styleId="Sangra2detindependienteCar">
    <w:name w:val="Sangría 2 de t. independiente Car"/>
    <w:link w:val="Sangra2detindependiente"/>
    <w:locked/>
    <w:rsid w:val="00DD07B1"/>
    <w:rPr>
      <w:sz w:val="24"/>
      <w:lang w:val="es-ES"/>
    </w:rPr>
  </w:style>
  <w:style w:type="paragraph" w:styleId="Sangra2detindependiente">
    <w:name w:val="Body Text Indent 2"/>
    <w:basedOn w:val="Normal"/>
    <w:link w:val="Sangra2detindependienteCar"/>
    <w:rsid w:val="00DD07B1"/>
    <w:pPr>
      <w:spacing w:after="0" w:line="240" w:lineRule="auto"/>
      <w:ind w:left="360"/>
    </w:pPr>
    <w:rPr>
      <w:sz w:val="24"/>
      <w:lang w:val="es-ES"/>
    </w:rPr>
  </w:style>
  <w:style w:type="character" w:customStyle="1" w:styleId="Sangra2detindependienteCar1">
    <w:name w:val="Sangría 2 de t. independiente Car1"/>
    <w:basedOn w:val="Fuentedeprrafopredeter"/>
    <w:uiPriority w:val="99"/>
    <w:semiHidden/>
    <w:rsid w:val="00DD0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36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D07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D07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611D"/>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E107B0"/>
    <w:rPr>
      <w:color w:val="0000FF" w:themeColor="hyperlink"/>
      <w:u w:val="single"/>
    </w:rPr>
  </w:style>
  <w:style w:type="paragraph" w:styleId="Prrafodelista">
    <w:name w:val="List Paragraph"/>
    <w:basedOn w:val="Normal"/>
    <w:uiPriority w:val="34"/>
    <w:qFormat/>
    <w:rsid w:val="00E107B0"/>
    <w:pPr>
      <w:ind w:left="720"/>
      <w:contextualSpacing/>
    </w:pPr>
  </w:style>
  <w:style w:type="paragraph" w:styleId="Revisin">
    <w:name w:val="Revision"/>
    <w:hidden/>
    <w:uiPriority w:val="99"/>
    <w:semiHidden/>
    <w:rsid w:val="00092CDF"/>
    <w:pPr>
      <w:spacing w:after="0" w:line="240" w:lineRule="auto"/>
    </w:pPr>
  </w:style>
  <w:style w:type="character" w:styleId="Refdecomentario">
    <w:name w:val="annotation reference"/>
    <w:basedOn w:val="Fuentedeprrafopredeter"/>
    <w:uiPriority w:val="99"/>
    <w:semiHidden/>
    <w:unhideWhenUsed/>
    <w:rsid w:val="005E1205"/>
    <w:rPr>
      <w:sz w:val="16"/>
      <w:szCs w:val="16"/>
    </w:rPr>
  </w:style>
  <w:style w:type="paragraph" w:styleId="Textocomentario">
    <w:name w:val="annotation text"/>
    <w:basedOn w:val="Normal"/>
    <w:link w:val="TextocomentarioCar"/>
    <w:uiPriority w:val="99"/>
    <w:unhideWhenUsed/>
    <w:rsid w:val="005E1205"/>
    <w:pPr>
      <w:spacing w:line="240" w:lineRule="auto"/>
    </w:pPr>
    <w:rPr>
      <w:sz w:val="20"/>
      <w:szCs w:val="20"/>
    </w:rPr>
  </w:style>
  <w:style w:type="character" w:customStyle="1" w:styleId="TextocomentarioCar">
    <w:name w:val="Texto comentario Car"/>
    <w:basedOn w:val="Fuentedeprrafopredeter"/>
    <w:link w:val="Textocomentario"/>
    <w:uiPriority w:val="99"/>
    <w:rsid w:val="005E1205"/>
    <w:rPr>
      <w:sz w:val="20"/>
      <w:szCs w:val="20"/>
    </w:rPr>
  </w:style>
  <w:style w:type="paragraph" w:styleId="Asuntodelcomentario">
    <w:name w:val="annotation subject"/>
    <w:basedOn w:val="Textocomentario"/>
    <w:next w:val="Textocomentario"/>
    <w:link w:val="AsuntodelcomentarioCar"/>
    <w:uiPriority w:val="99"/>
    <w:semiHidden/>
    <w:unhideWhenUsed/>
    <w:rsid w:val="005E1205"/>
    <w:rPr>
      <w:b/>
      <w:bCs/>
    </w:rPr>
  </w:style>
  <w:style w:type="character" w:customStyle="1" w:styleId="AsuntodelcomentarioCar">
    <w:name w:val="Asunto del comentario Car"/>
    <w:basedOn w:val="TextocomentarioCar"/>
    <w:link w:val="Asuntodelcomentario"/>
    <w:uiPriority w:val="99"/>
    <w:semiHidden/>
    <w:rsid w:val="005E1205"/>
    <w:rPr>
      <w:b/>
      <w:bCs/>
      <w:sz w:val="20"/>
      <w:szCs w:val="20"/>
    </w:rPr>
  </w:style>
  <w:style w:type="paragraph" w:styleId="Textodeglobo">
    <w:name w:val="Balloon Text"/>
    <w:basedOn w:val="Normal"/>
    <w:link w:val="TextodegloboCar"/>
    <w:uiPriority w:val="99"/>
    <w:semiHidden/>
    <w:unhideWhenUsed/>
    <w:rsid w:val="004E60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060"/>
    <w:rPr>
      <w:rFonts w:ascii="Tahoma" w:hAnsi="Tahoma" w:cs="Tahoma"/>
      <w:sz w:val="16"/>
      <w:szCs w:val="16"/>
    </w:rPr>
  </w:style>
  <w:style w:type="character" w:customStyle="1" w:styleId="Ttulo2Car">
    <w:name w:val="Título 2 Car"/>
    <w:basedOn w:val="Fuentedeprrafopredeter"/>
    <w:link w:val="Ttulo2"/>
    <w:uiPriority w:val="9"/>
    <w:semiHidden/>
    <w:rsid w:val="00DD07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DD07B1"/>
    <w:rPr>
      <w:rFonts w:asciiTheme="majorHAnsi" w:eastAsiaTheme="majorEastAsia" w:hAnsiTheme="majorHAnsi" w:cstheme="majorBidi"/>
      <w:b/>
      <w:bCs/>
      <w:color w:val="4F81BD" w:themeColor="accent1"/>
    </w:rPr>
  </w:style>
  <w:style w:type="character" w:customStyle="1" w:styleId="SangradetextonormalCar">
    <w:name w:val="Sangría de texto normal Car"/>
    <w:link w:val="Sangradetextonormal"/>
    <w:locked/>
    <w:rsid w:val="00DD07B1"/>
    <w:rPr>
      <w:sz w:val="24"/>
    </w:rPr>
  </w:style>
  <w:style w:type="paragraph" w:styleId="Sangradetextonormal">
    <w:name w:val="Body Text Indent"/>
    <w:basedOn w:val="Normal"/>
    <w:link w:val="SangradetextonormalCar"/>
    <w:rsid w:val="00DD07B1"/>
    <w:pPr>
      <w:spacing w:after="0" w:line="240" w:lineRule="auto"/>
      <w:ind w:firstLine="360"/>
    </w:pPr>
    <w:rPr>
      <w:sz w:val="24"/>
    </w:rPr>
  </w:style>
  <w:style w:type="character" w:customStyle="1" w:styleId="SangradetextonormalCar1">
    <w:name w:val="Sangría de texto normal Car1"/>
    <w:basedOn w:val="Fuentedeprrafopredeter"/>
    <w:uiPriority w:val="99"/>
    <w:semiHidden/>
    <w:rsid w:val="00DD07B1"/>
  </w:style>
  <w:style w:type="character" w:customStyle="1" w:styleId="Sangra2detindependienteCar">
    <w:name w:val="Sangría 2 de t. independiente Car"/>
    <w:link w:val="Sangra2detindependiente"/>
    <w:locked/>
    <w:rsid w:val="00DD07B1"/>
    <w:rPr>
      <w:sz w:val="24"/>
      <w:lang w:val="es-ES"/>
    </w:rPr>
  </w:style>
  <w:style w:type="paragraph" w:styleId="Sangra2detindependiente">
    <w:name w:val="Body Text Indent 2"/>
    <w:basedOn w:val="Normal"/>
    <w:link w:val="Sangra2detindependienteCar"/>
    <w:rsid w:val="00DD07B1"/>
    <w:pPr>
      <w:spacing w:after="0" w:line="240" w:lineRule="auto"/>
      <w:ind w:left="360"/>
    </w:pPr>
    <w:rPr>
      <w:sz w:val="24"/>
      <w:lang w:val="es-ES"/>
    </w:rPr>
  </w:style>
  <w:style w:type="character" w:customStyle="1" w:styleId="Sangra2detindependienteCar1">
    <w:name w:val="Sangría 2 de t. independiente Car1"/>
    <w:basedOn w:val="Fuentedeprrafopredeter"/>
    <w:uiPriority w:val="99"/>
    <w:semiHidden/>
    <w:rsid w:val="00DD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rive.google.com/drive/folders/17cbATtIVR4OEzH977iR-Hie4G50KNQyX?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tKg2s-ASV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cp:revision>
  <cp:lastPrinted>2023-07-02T13:29:00Z</cp:lastPrinted>
  <dcterms:created xsi:type="dcterms:W3CDTF">2023-07-03T03:14:00Z</dcterms:created>
  <dcterms:modified xsi:type="dcterms:W3CDTF">2023-07-03T03:14:00Z</dcterms:modified>
</cp:coreProperties>
</file>